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79" w:rsidRPr="00531837" w:rsidRDefault="00254179" w:rsidP="00531837">
      <w:pPr>
        <w:pStyle w:val="2"/>
        <w:spacing w:before="0" w:after="0"/>
        <w:ind w:left="360"/>
        <w:contextualSpacing/>
        <w:jc w:val="center"/>
        <w:rPr>
          <w:rFonts w:ascii="Times New Roman" w:hAnsi="Times New Roman" w:cs="Times New Roman"/>
          <w:b w:val="0"/>
          <w:i w:val="0"/>
          <w:sz w:val="24"/>
          <w:szCs w:val="24"/>
          <w:lang w:eastAsia="en-US"/>
        </w:rPr>
      </w:pPr>
      <w:r w:rsidRPr="00531837">
        <w:rPr>
          <w:rFonts w:ascii="Times New Roman" w:hAnsi="Times New Roman" w:cs="Times New Roman"/>
          <w:i w:val="0"/>
          <w:sz w:val="24"/>
          <w:szCs w:val="24"/>
          <w:lang w:eastAsia="en-US"/>
        </w:rPr>
        <w:t>Паспорт</w:t>
      </w:r>
    </w:p>
    <w:p w:rsidR="00254179" w:rsidRPr="00700970" w:rsidRDefault="00254179" w:rsidP="00531837">
      <w:pPr>
        <w:ind w:left="100"/>
        <w:contextualSpacing/>
        <w:jc w:val="center"/>
        <w:rPr>
          <w:b/>
          <w:lang w:eastAsia="en-US"/>
        </w:rPr>
      </w:pPr>
      <w:r w:rsidRPr="00700970">
        <w:rPr>
          <w:b/>
          <w:lang w:eastAsia="en-US"/>
        </w:rPr>
        <w:t>фонда оценочных средств</w:t>
      </w:r>
    </w:p>
    <w:p w:rsidR="00254179" w:rsidRPr="00700970" w:rsidRDefault="00531837" w:rsidP="00531837">
      <w:pPr>
        <w:keepNext/>
        <w:spacing w:before="120"/>
        <w:contextualSpacing/>
        <w:jc w:val="center"/>
        <w:outlineLvl w:val="3"/>
        <w:rPr>
          <w:b/>
          <w:bCs/>
        </w:rPr>
      </w:pPr>
      <w:r>
        <w:rPr>
          <w:b/>
          <w:bCs/>
        </w:rPr>
        <w:t>по дисциплине</w:t>
      </w:r>
    </w:p>
    <w:p w:rsidR="00254179" w:rsidRPr="00447E2D" w:rsidRDefault="00254179" w:rsidP="00531837">
      <w:pPr>
        <w:keepNext/>
        <w:spacing w:before="120"/>
        <w:contextualSpacing/>
        <w:jc w:val="center"/>
        <w:outlineLvl w:val="3"/>
        <w:rPr>
          <w:b/>
          <w:bCs/>
        </w:rPr>
      </w:pPr>
      <w:r w:rsidRPr="00700970">
        <w:rPr>
          <w:b/>
        </w:rPr>
        <w:t>«</w:t>
      </w:r>
      <w:r w:rsidR="005C0212">
        <w:rPr>
          <w:b/>
        </w:rPr>
        <w:t xml:space="preserve">Оценка </w:t>
      </w:r>
      <w:r w:rsidR="00447E2D">
        <w:rPr>
          <w:b/>
        </w:rPr>
        <w:t>нематериальных активов</w:t>
      </w:r>
    </w:p>
    <w:p w:rsidR="00254179" w:rsidRPr="00700970" w:rsidRDefault="00254179" w:rsidP="00254179">
      <w:pPr>
        <w:ind w:left="100"/>
        <w:jc w:val="center"/>
        <w:rPr>
          <w:lang w:eastAsia="en-US"/>
        </w:rPr>
      </w:pPr>
    </w:p>
    <w:p w:rsidR="00254179" w:rsidRPr="00700970" w:rsidRDefault="00254179" w:rsidP="00254179">
      <w:pPr>
        <w:ind w:left="100"/>
        <w:jc w:val="both"/>
        <w:rPr>
          <w:b/>
          <w:lang w:eastAsia="en-US"/>
        </w:rPr>
      </w:pPr>
      <w:r w:rsidRPr="00700970">
        <w:rPr>
          <w:b/>
          <w:lang w:eastAsia="en-US"/>
        </w:rPr>
        <w:t>1.Модели  контролируемых компетенций:</w:t>
      </w:r>
    </w:p>
    <w:p w:rsidR="00254179" w:rsidRPr="00700970" w:rsidRDefault="00254179" w:rsidP="00254179">
      <w:pPr>
        <w:ind w:left="100"/>
        <w:jc w:val="both"/>
        <w:rPr>
          <w:lang w:eastAsia="en-US"/>
        </w:rPr>
      </w:pPr>
      <w:r w:rsidRPr="00700970">
        <w:rPr>
          <w:lang w:eastAsia="en-US"/>
        </w:rPr>
        <w:t xml:space="preserve">1.1.  </w:t>
      </w:r>
      <w:proofErr w:type="gramStart"/>
      <w:r w:rsidRPr="00700970">
        <w:rPr>
          <w:lang w:eastAsia="en-US"/>
        </w:rPr>
        <w:t>Компетенции</w:t>
      </w:r>
      <w:proofErr w:type="gramEnd"/>
      <w:r w:rsidRPr="00700970">
        <w:rPr>
          <w:lang w:eastAsia="en-US"/>
        </w:rPr>
        <w:t xml:space="preserve"> формируемые в процессе изучения дисциплины (</w:t>
      </w:r>
      <w:r w:rsidR="00447E2D">
        <w:rPr>
          <w:lang w:eastAsia="en-US"/>
        </w:rPr>
        <w:t>8</w:t>
      </w:r>
      <w:r w:rsidRPr="00700970">
        <w:rPr>
          <w:lang w:eastAsia="en-US"/>
        </w:rPr>
        <w:t xml:space="preserve"> семестр):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9497"/>
      </w:tblGrid>
      <w:tr w:rsidR="005C0212" w:rsidTr="005C021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12" w:rsidRDefault="005C0212" w:rsidP="003E77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Код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компе-тенции</w:t>
            </w:r>
            <w:proofErr w:type="spellEnd"/>
            <w:proofErr w:type="gramEnd"/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12" w:rsidRDefault="005C0212" w:rsidP="003E77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Формулировка компетенций</w:t>
            </w:r>
          </w:p>
        </w:tc>
      </w:tr>
      <w:tr w:rsidR="005C0212" w:rsidRPr="007D4F02" w:rsidTr="005C021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12" w:rsidRPr="00BD2159" w:rsidRDefault="005C0212" w:rsidP="003E7712">
            <w:pPr>
              <w:jc w:val="center"/>
            </w:pPr>
            <w:r w:rsidRPr="00BD2159">
              <w:rPr>
                <w:color w:val="000000"/>
              </w:rPr>
              <w:t>ПК - 9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12" w:rsidRPr="00BD2159" w:rsidRDefault="005C0212" w:rsidP="003E7712">
            <w:pPr>
              <w:jc w:val="both"/>
              <w:rPr>
                <w:color w:val="000000"/>
              </w:rPr>
            </w:pPr>
            <w:r w:rsidRPr="00BD2159">
              <w:rPr>
                <w:color w:val="000000"/>
              </w:rPr>
              <w:t xml:space="preserve">способен,  используя  отечественные  и  зарубежные  источники  информации, собрать необходимые данные проанализировать их и подготовить информационный обзор </w:t>
            </w:r>
          </w:p>
          <w:p w:rsidR="005C0212" w:rsidRPr="00BD2159" w:rsidRDefault="005C0212" w:rsidP="003E7712">
            <w:pPr>
              <w:jc w:val="both"/>
              <w:rPr>
                <w:color w:val="000000"/>
              </w:rPr>
            </w:pPr>
            <w:r w:rsidRPr="00BD2159">
              <w:rPr>
                <w:color w:val="000000"/>
              </w:rPr>
              <w:t>и/или аналитический отчет</w:t>
            </w:r>
          </w:p>
        </w:tc>
      </w:tr>
      <w:tr w:rsidR="005C0212" w:rsidRPr="007D4F02" w:rsidTr="005C021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12" w:rsidRDefault="005C0212" w:rsidP="003E7712">
            <w:pPr>
              <w:jc w:val="center"/>
              <w:rPr>
                <w:rStyle w:val="11pt"/>
                <w:rFonts w:eastAsia="Batang"/>
                <w:color w:val="333399"/>
              </w:rPr>
            </w:pPr>
            <w:r w:rsidRPr="00BD2159">
              <w:rPr>
                <w:color w:val="000000"/>
              </w:rPr>
              <w:t>ПК - 11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12" w:rsidRPr="007D4F02" w:rsidRDefault="005C0212" w:rsidP="003E7712">
            <w:pPr>
              <w:jc w:val="both"/>
            </w:pPr>
            <w:proofErr w:type="gramStart"/>
            <w:r w:rsidRPr="00BD2159">
              <w:rPr>
                <w:color w:val="000000"/>
              </w:rPr>
              <w:t>способен</w:t>
            </w:r>
            <w:proofErr w:type="gramEnd"/>
            <w:r w:rsidRPr="00BD2159">
              <w:rPr>
                <w:color w:val="000000"/>
              </w:rPr>
              <w:t xml:space="preserve">  организовать  деятельность  малой  группы,  созданной  для  реализации конкретного экономического проекта</w:t>
            </w:r>
          </w:p>
        </w:tc>
      </w:tr>
      <w:tr w:rsidR="005C0212" w:rsidRPr="007D4F02" w:rsidTr="005C021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12" w:rsidRDefault="005C0212" w:rsidP="003E7712">
            <w:pPr>
              <w:jc w:val="center"/>
              <w:rPr>
                <w:rStyle w:val="11pt"/>
                <w:rFonts w:eastAsia="Batang"/>
                <w:color w:val="333399"/>
              </w:rPr>
            </w:pPr>
            <w:r w:rsidRPr="00BD2159">
              <w:rPr>
                <w:color w:val="000000"/>
              </w:rPr>
              <w:t>ПК - 13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12" w:rsidRPr="007D4F02" w:rsidRDefault="005C0212" w:rsidP="003E7712">
            <w:pPr>
              <w:jc w:val="both"/>
            </w:pPr>
            <w:proofErr w:type="gramStart"/>
            <w:r w:rsidRPr="00BD2159">
              <w:rPr>
                <w:color w:val="000000"/>
              </w:rPr>
              <w:t>способен</w:t>
            </w:r>
            <w:proofErr w:type="gramEnd"/>
            <w:r w:rsidRPr="00BD2159">
              <w:rPr>
                <w:color w:val="000000"/>
              </w:rPr>
              <w:t xml:space="preserve"> критически оценить предлагаемые варианты управленческих решений </w:t>
            </w:r>
            <w:proofErr w:type="spellStart"/>
            <w:r w:rsidRPr="00BD2159">
              <w:rPr>
                <w:color w:val="000000"/>
              </w:rPr>
              <w:t>иразработать</w:t>
            </w:r>
            <w:proofErr w:type="spellEnd"/>
            <w:r w:rsidRPr="00BD2159">
              <w:rPr>
                <w:color w:val="000000"/>
              </w:rPr>
              <w:t xml:space="preserve"> и обосновать предложения по их совершенствованию с учетом </w:t>
            </w:r>
            <w:proofErr w:type="spellStart"/>
            <w:r w:rsidRPr="00BD2159">
              <w:rPr>
                <w:color w:val="000000"/>
              </w:rPr>
              <w:t>критериевсоциально-экономической</w:t>
            </w:r>
            <w:proofErr w:type="spellEnd"/>
            <w:r w:rsidRPr="00BD2159">
              <w:rPr>
                <w:color w:val="000000"/>
              </w:rPr>
              <w:t xml:space="preserve"> эффективности, рисков и возможных </w:t>
            </w:r>
            <w:proofErr w:type="spellStart"/>
            <w:r w:rsidRPr="00BD2159">
              <w:rPr>
                <w:color w:val="000000"/>
              </w:rPr>
              <w:t>социально-экономическихпоследствий</w:t>
            </w:r>
            <w:proofErr w:type="spellEnd"/>
            <w:r w:rsidRPr="00BD2159">
              <w:rPr>
                <w:color w:val="000000"/>
              </w:rPr>
              <w:t>.</w:t>
            </w:r>
          </w:p>
        </w:tc>
      </w:tr>
    </w:tbl>
    <w:p w:rsidR="00254179" w:rsidRPr="00700970" w:rsidRDefault="00254179" w:rsidP="00254179">
      <w:pPr>
        <w:ind w:left="100"/>
        <w:jc w:val="both"/>
        <w:rPr>
          <w:lang w:eastAsia="en-US"/>
        </w:rPr>
      </w:pPr>
    </w:p>
    <w:p w:rsidR="00254179" w:rsidRPr="00700970" w:rsidRDefault="00254179" w:rsidP="00254179">
      <w:pPr>
        <w:ind w:left="100"/>
        <w:jc w:val="both"/>
        <w:rPr>
          <w:lang w:eastAsia="en-US"/>
        </w:rPr>
      </w:pPr>
      <w:r w:rsidRPr="00700970">
        <w:rPr>
          <w:lang w:eastAsia="en-US"/>
        </w:rPr>
        <w:t>1.2. Сведения об иных дисциплинах (</w:t>
      </w:r>
      <w:proofErr w:type="gramStart"/>
      <w:r w:rsidRPr="00700970">
        <w:rPr>
          <w:lang w:eastAsia="en-US"/>
        </w:rPr>
        <w:t>преподаваемых</w:t>
      </w:r>
      <w:proofErr w:type="gramEnd"/>
      <w:r w:rsidRPr="00700970">
        <w:rPr>
          <w:lang w:eastAsia="en-US"/>
        </w:rPr>
        <w:t xml:space="preserve"> в том числе на других кафедрах) участвующих в формировании данных компетенций;</w:t>
      </w:r>
    </w:p>
    <w:p w:rsidR="005C0212" w:rsidRDefault="005C0212" w:rsidP="00DF6C83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«Микроэкономика»</w:t>
      </w:r>
    </w:p>
    <w:p w:rsidR="00447E2D" w:rsidRDefault="00447E2D" w:rsidP="00DF6C83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«Макроэкономика»</w:t>
      </w:r>
    </w:p>
    <w:p w:rsidR="00254179" w:rsidRPr="00700970" w:rsidRDefault="005C0212" w:rsidP="00DF6C83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«Теория и практика оценочной деятельности»</w:t>
      </w:r>
    </w:p>
    <w:p w:rsidR="00254179" w:rsidRPr="00700970" w:rsidRDefault="005C0212" w:rsidP="00DF6C83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«</w:t>
      </w:r>
      <w:r w:rsidR="00447E2D">
        <w:t>Правовое регулирование оценочной деятельности</w:t>
      </w:r>
      <w:r>
        <w:t>»</w:t>
      </w:r>
    </w:p>
    <w:p w:rsidR="00D57E60" w:rsidRPr="00700970" w:rsidRDefault="00254179" w:rsidP="00D57E60">
      <w:pPr>
        <w:autoSpaceDE w:val="0"/>
        <w:autoSpaceDN w:val="0"/>
        <w:adjustRightInd w:val="0"/>
      </w:pPr>
      <w:r w:rsidRPr="00700970">
        <w:rPr>
          <w:b/>
          <w:lang w:eastAsia="en-US"/>
        </w:rPr>
        <w:t xml:space="preserve">2. </w:t>
      </w:r>
      <w:r w:rsidR="00D57E60" w:rsidRPr="00700970">
        <w:t>В результате изучения курса «</w:t>
      </w:r>
      <w:r w:rsidR="005C0212">
        <w:t xml:space="preserve">Оценка </w:t>
      </w:r>
      <w:r w:rsidR="00447E2D">
        <w:t>нематериальных активов</w:t>
      </w:r>
      <w:r w:rsidR="00D57E60" w:rsidRPr="00700970">
        <w:t xml:space="preserve">» студент должен: </w:t>
      </w:r>
    </w:p>
    <w:p w:rsidR="00D57E60" w:rsidRPr="00700970" w:rsidRDefault="00D57E60" w:rsidP="00D57E60">
      <w:pPr>
        <w:jc w:val="both"/>
      </w:pPr>
      <w:r w:rsidRPr="00700970">
        <w:rPr>
          <w:b/>
        </w:rPr>
        <w:t xml:space="preserve">                       1. Знать</w:t>
      </w:r>
      <w:r w:rsidRPr="00700970">
        <w:t>:</w:t>
      </w:r>
    </w:p>
    <w:p w:rsidR="00D57E60" w:rsidRPr="00447E2D" w:rsidRDefault="00447E2D" w:rsidP="005C0212">
      <w:pPr>
        <w:ind w:right="-227"/>
      </w:pPr>
      <w:r w:rsidRPr="00447E2D">
        <w:t>-закономерности функционирования  современной экономики  на  макр</w:t>
      </w:r>
      <w:proofErr w:type="gramStart"/>
      <w:r w:rsidRPr="00447E2D">
        <w:t>о-</w:t>
      </w:r>
      <w:proofErr w:type="gramEnd"/>
      <w:r w:rsidRPr="00447E2D">
        <w:t xml:space="preserve">  и </w:t>
      </w:r>
      <w:proofErr w:type="spellStart"/>
      <w:r w:rsidRPr="00447E2D">
        <w:t>микроуровне</w:t>
      </w:r>
      <w:proofErr w:type="spellEnd"/>
      <w:r w:rsidRPr="00447E2D">
        <w:t>;</w:t>
      </w:r>
    </w:p>
    <w:p w:rsidR="00D57E60" w:rsidRPr="00700970" w:rsidRDefault="00D57E60" w:rsidP="00D57E60">
      <w:pPr>
        <w:ind w:left="340" w:right="-227"/>
        <w:jc w:val="both"/>
        <w:rPr>
          <w:b/>
          <w:bCs/>
        </w:rPr>
      </w:pPr>
      <w:r w:rsidRPr="00700970">
        <w:rPr>
          <w:b/>
          <w:bCs/>
        </w:rPr>
        <w:t xml:space="preserve">                  2. Уметь:</w:t>
      </w:r>
    </w:p>
    <w:p w:rsidR="00447E2D" w:rsidRPr="00447E2D" w:rsidRDefault="00447E2D" w:rsidP="00447E2D">
      <w:pPr>
        <w:tabs>
          <w:tab w:val="num" w:pos="720"/>
        </w:tabs>
        <w:jc w:val="both"/>
      </w:pPr>
      <w:r w:rsidRPr="00447E2D">
        <w:t>-  использовать  источники экономической,  социальной, управленческой информации;</w:t>
      </w:r>
    </w:p>
    <w:p w:rsidR="00447E2D" w:rsidRPr="00447E2D" w:rsidRDefault="00447E2D" w:rsidP="00447E2D">
      <w:pPr>
        <w:tabs>
          <w:tab w:val="num" w:pos="720"/>
        </w:tabs>
        <w:jc w:val="both"/>
      </w:pPr>
      <w:r w:rsidRPr="00447E2D">
        <w:t>-  осуществлять  поиск информации  по  полученному заданию,  сбор,  анализ данных,  необходимых  для решения  поставленных экономических задач;</w:t>
      </w:r>
    </w:p>
    <w:p w:rsidR="00447E2D" w:rsidRPr="00447E2D" w:rsidRDefault="00447E2D" w:rsidP="00447E2D">
      <w:pPr>
        <w:tabs>
          <w:tab w:val="num" w:pos="720"/>
        </w:tabs>
        <w:jc w:val="both"/>
      </w:pPr>
      <w:r w:rsidRPr="00447E2D">
        <w:t>-  осуществлять  выбор инструментальных  сре</w:t>
      </w:r>
      <w:proofErr w:type="gramStart"/>
      <w:r w:rsidRPr="00447E2D">
        <w:t>дств  дл</w:t>
      </w:r>
      <w:proofErr w:type="gramEnd"/>
      <w:r w:rsidRPr="00447E2D">
        <w:t>я обработки  экономических данных  в  соответствии  с поставленной  задачей, анализировать  результаты расчетов  и  обосновывать полученные выводы;</w:t>
      </w:r>
    </w:p>
    <w:p w:rsidR="00D57E60" w:rsidRPr="00447E2D" w:rsidRDefault="00447E2D" w:rsidP="00447E2D">
      <w:pPr>
        <w:tabs>
          <w:tab w:val="num" w:pos="720"/>
        </w:tabs>
        <w:ind w:right="-227"/>
        <w:jc w:val="both"/>
      </w:pPr>
      <w:r w:rsidRPr="00447E2D">
        <w:t>-  представлять  результаты аналитической  и исследовательской  работы  в виде  выступления,  доклада, информационного  обзора, аналитического  отчета, статьи;</w:t>
      </w:r>
    </w:p>
    <w:p w:rsidR="00D57E60" w:rsidRPr="00700970" w:rsidRDefault="00D57E60" w:rsidP="00D57E60">
      <w:pPr>
        <w:ind w:left="340" w:right="-227"/>
        <w:jc w:val="both"/>
        <w:rPr>
          <w:b/>
          <w:bCs/>
        </w:rPr>
      </w:pPr>
      <w:r w:rsidRPr="00700970">
        <w:rPr>
          <w:b/>
          <w:bCs/>
        </w:rPr>
        <w:t xml:space="preserve">                   3. Владеть:</w:t>
      </w:r>
    </w:p>
    <w:p w:rsidR="00447E2D" w:rsidRPr="00447E2D" w:rsidRDefault="00447E2D" w:rsidP="00447E2D">
      <w:pPr>
        <w:jc w:val="both"/>
      </w:pPr>
      <w:r w:rsidRPr="00447E2D">
        <w:t>-  методологией экономического исследования;</w:t>
      </w:r>
    </w:p>
    <w:p w:rsidR="00D57E60" w:rsidRPr="00447E2D" w:rsidRDefault="00447E2D" w:rsidP="00447E2D">
      <w:pPr>
        <w:ind w:right="-227"/>
        <w:jc w:val="both"/>
      </w:pPr>
      <w:r w:rsidRPr="00447E2D">
        <w:t>-  современными  методами сбора,  обработки  и  анализа экономических  и  социальных данных.</w:t>
      </w:r>
    </w:p>
    <w:p w:rsidR="00254179" w:rsidRPr="00700970" w:rsidRDefault="00254179" w:rsidP="00254179"/>
    <w:p w:rsidR="00254179" w:rsidRPr="00700970" w:rsidRDefault="00254179" w:rsidP="005C0212">
      <w:pPr>
        <w:pStyle w:val="aa"/>
        <w:jc w:val="both"/>
        <w:rPr>
          <w:rFonts w:ascii="Times New Roman" w:hAnsi="Times New Roman"/>
          <w:sz w:val="24"/>
          <w:szCs w:val="24"/>
          <w:lang w:eastAsia="en-US"/>
        </w:rPr>
      </w:pPr>
      <w:r w:rsidRPr="00700970">
        <w:rPr>
          <w:rFonts w:ascii="Times New Roman" w:hAnsi="Times New Roman"/>
          <w:sz w:val="24"/>
          <w:szCs w:val="24"/>
          <w:lang w:eastAsia="en-US"/>
        </w:rPr>
        <w:t xml:space="preserve"> * Уровни обучен</w:t>
      </w:r>
      <w:r w:rsidR="00700970">
        <w:rPr>
          <w:rFonts w:ascii="Times New Roman" w:hAnsi="Times New Roman"/>
          <w:sz w:val="24"/>
          <w:szCs w:val="24"/>
          <w:lang w:eastAsia="en-US"/>
        </w:rPr>
        <w:t>ия</w:t>
      </w:r>
      <w:r w:rsidRPr="00700970">
        <w:rPr>
          <w:rFonts w:ascii="Times New Roman" w:hAnsi="Times New Roman"/>
          <w:sz w:val="24"/>
          <w:szCs w:val="24"/>
          <w:lang w:eastAsia="en-US"/>
        </w:rPr>
        <w:t xml:space="preserve"> определяются ГОС ВПО по соответствующему направлению               подготовки.</w:t>
      </w:r>
    </w:p>
    <w:p w:rsidR="00254179" w:rsidRPr="00531837" w:rsidRDefault="00254179" w:rsidP="00254179">
      <w:pPr>
        <w:ind w:left="100"/>
        <w:jc w:val="center"/>
        <w:rPr>
          <w:b/>
          <w:sz w:val="22"/>
          <w:szCs w:val="22"/>
          <w:lang w:eastAsia="en-US"/>
        </w:rPr>
      </w:pPr>
      <w:r w:rsidRPr="00531837">
        <w:rPr>
          <w:b/>
          <w:sz w:val="22"/>
          <w:szCs w:val="22"/>
          <w:lang w:eastAsia="en-US"/>
        </w:rPr>
        <w:t>3. Программа оценивания контролируемой компетенции: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3687"/>
        <w:gridCol w:w="3400"/>
        <w:gridCol w:w="3079"/>
      </w:tblGrid>
      <w:tr w:rsidR="00254179" w:rsidRPr="00531837" w:rsidTr="005C0212">
        <w:trPr>
          <w:trHeight w:val="5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>Контролируемые модули, разделы (темы) дисциплины*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>Код контролируемой компетенции (или ее части)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 xml:space="preserve">Наименование </w:t>
            </w:r>
          </w:p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 xml:space="preserve">оценочного средства** </w:t>
            </w:r>
          </w:p>
        </w:tc>
      </w:tr>
      <w:tr w:rsidR="00254179" w:rsidRPr="00531837" w:rsidTr="005C0212">
        <w:trPr>
          <w:trHeight w:val="50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rPr>
                <w:lang w:eastAsia="en-US"/>
              </w:rPr>
            </w:pPr>
            <w:r w:rsidRPr="0053183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5C0212" w:rsidP="00447E2D">
            <w:r>
              <w:rPr>
                <w:sz w:val="22"/>
                <w:szCs w:val="22"/>
                <w:lang w:val="ky-KG"/>
              </w:rPr>
              <w:t xml:space="preserve">Оценка </w:t>
            </w:r>
            <w:r w:rsidR="00447E2D">
              <w:rPr>
                <w:sz w:val="22"/>
                <w:szCs w:val="22"/>
                <w:lang w:val="ky-KG"/>
              </w:rPr>
              <w:t>нематериальных активов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5C0212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ПК – 9, ПК – 11, ПК - 13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C0212">
            <w:pPr>
              <w:rPr>
                <w:lang w:eastAsia="en-US"/>
              </w:rPr>
            </w:pPr>
            <w:r w:rsidRPr="00531837">
              <w:rPr>
                <w:sz w:val="22"/>
                <w:szCs w:val="22"/>
                <w:lang w:eastAsia="en-US"/>
              </w:rPr>
              <w:t>тест</w:t>
            </w:r>
            <w:r w:rsidR="00A0330F" w:rsidRPr="00531837">
              <w:rPr>
                <w:sz w:val="22"/>
                <w:szCs w:val="22"/>
                <w:lang w:eastAsia="en-US"/>
              </w:rPr>
              <w:t>ы</w:t>
            </w:r>
            <w:r w:rsidRPr="00531837">
              <w:rPr>
                <w:sz w:val="22"/>
                <w:szCs w:val="22"/>
                <w:lang w:eastAsia="en-US"/>
              </w:rPr>
              <w:t xml:space="preserve">, </w:t>
            </w:r>
            <w:r w:rsidR="005C0212">
              <w:rPr>
                <w:sz w:val="22"/>
                <w:szCs w:val="22"/>
                <w:lang w:eastAsia="en-US"/>
              </w:rPr>
              <w:t>контрольные вопросы</w:t>
            </w:r>
          </w:p>
        </w:tc>
      </w:tr>
    </w:tbl>
    <w:p w:rsidR="00254179" w:rsidRPr="00700970" w:rsidRDefault="00254179" w:rsidP="00254179">
      <w:pPr>
        <w:rPr>
          <w:b/>
          <w:lang w:eastAsia="en-US"/>
        </w:rPr>
      </w:pPr>
    </w:p>
    <w:p w:rsidR="00254179" w:rsidRPr="00700970" w:rsidRDefault="00254179" w:rsidP="00254179">
      <w:pPr>
        <w:rPr>
          <w:lang w:eastAsia="en-US"/>
        </w:rPr>
      </w:pPr>
      <w:r w:rsidRPr="00700970">
        <w:rPr>
          <w:lang w:eastAsia="en-US"/>
        </w:rPr>
        <w:t>*Наименование темы  (раздела) или тем (разделов) берется</w:t>
      </w:r>
      <w:r w:rsidR="00447E2D">
        <w:rPr>
          <w:lang w:eastAsia="en-US"/>
        </w:rPr>
        <w:t xml:space="preserve"> </w:t>
      </w:r>
      <w:r w:rsidRPr="00700970">
        <w:rPr>
          <w:lang w:eastAsia="en-US"/>
        </w:rPr>
        <w:t>из рабочей программы  (</w:t>
      </w:r>
      <w:proofErr w:type="spellStart"/>
      <w:r w:rsidRPr="00700970">
        <w:rPr>
          <w:lang w:eastAsia="en-US"/>
        </w:rPr>
        <w:t>силлабуса</w:t>
      </w:r>
      <w:proofErr w:type="spellEnd"/>
      <w:r w:rsidRPr="00700970">
        <w:rPr>
          <w:lang w:eastAsia="en-US"/>
        </w:rPr>
        <w:t>) дисциплины.</w:t>
      </w:r>
    </w:p>
    <w:p w:rsidR="00254179" w:rsidRPr="00700970" w:rsidRDefault="00254179" w:rsidP="00254179">
      <w:pPr>
        <w:jc w:val="both"/>
        <w:rPr>
          <w:lang w:eastAsia="en-US"/>
        </w:rPr>
      </w:pPr>
      <w:r w:rsidRPr="00700970">
        <w:rPr>
          <w:lang w:eastAsia="en-US"/>
        </w:rPr>
        <w:t>** В графу наименование оценочного средства в обязательном порядке входит способ осуществления оценки компетенции (части контролируемой компетенции) (устно, письменно, компьютерные технологий и др.).</w:t>
      </w:r>
    </w:p>
    <w:p w:rsidR="00531837" w:rsidRDefault="00531837" w:rsidP="00254179">
      <w:pPr>
        <w:pStyle w:val="3"/>
        <w:tabs>
          <w:tab w:val="left" w:pos="5940"/>
        </w:tabs>
        <w:jc w:val="center"/>
        <w:rPr>
          <w:b/>
          <w:sz w:val="24"/>
          <w:szCs w:val="24"/>
        </w:rPr>
      </w:pPr>
    </w:p>
    <w:p w:rsidR="00254179" w:rsidRPr="00700970" w:rsidRDefault="00254179" w:rsidP="00254179">
      <w:pPr>
        <w:pStyle w:val="3"/>
        <w:tabs>
          <w:tab w:val="left" w:pos="5940"/>
        </w:tabs>
        <w:jc w:val="center"/>
        <w:rPr>
          <w:b/>
          <w:sz w:val="24"/>
          <w:szCs w:val="24"/>
        </w:rPr>
      </w:pPr>
      <w:r w:rsidRPr="00700970">
        <w:rPr>
          <w:b/>
          <w:sz w:val="24"/>
          <w:szCs w:val="24"/>
        </w:rPr>
        <w:lastRenderedPageBreak/>
        <w:t>Экспертное заключение</w:t>
      </w:r>
    </w:p>
    <w:p w:rsidR="00254179" w:rsidRPr="00700970" w:rsidRDefault="00254179" w:rsidP="00531837">
      <w:pPr>
        <w:pStyle w:val="3"/>
        <w:tabs>
          <w:tab w:val="left" w:pos="5940"/>
        </w:tabs>
        <w:jc w:val="both"/>
        <w:rPr>
          <w:sz w:val="24"/>
          <w:szCs w:val="24"/>
        </w:rPr>
      </w:pPr>
      <w:r w:rsidRPr="00700970">
        <w:rPr>
          <w:sz w:val="24"/>
          <w:szCs w:val="24"/>
        </w:rPr>
        <w:t>о соответствии разработанного фонда оценочных средств по дисциплине «</w:t>
      </w:r>
      <w:r w:rsidR="005C0212">
        <w:rPr>
          <w:sz w:val="24"/>
          <w:szCs w:val="24"/>
        </w:rPr>
        <w:t xml:space="preserve">Оценка </w:t>
      </w:r>
      <w:r w:rsidR="00447E2D">
        <w:rPr>
          <w:sz w:val="24"/>
          <w:szCs w:val="24"/>
        </w:rPr>
        <w:t>нематериальных активов</w:t>
      </w:r>
      <w:r w:rsidRPr="00700970">
        <w:rPr>
          <w:sz w:val="24"/>
          <w:szCs w:val="24"/>
        </w:rPr>
        <w:t>» направления подготовки «</w:t>
      </w:r>
      <w:r w:rsidR="005C0212">
        <w:rPr>
          <w:sz w:val="24"/>
          <w:szCs w:val="24"/>
        </w:rPr>
        <w:t>Экономика</w:t>
      </w:r>
      <w:r w:rsidRPr="00700970">
        <w:rPr>
          <w:sz w:val="24"/>
          <w:szCs w:val="24"/>
        </w:rPr>
        <w:t>» требованиям ГОС ВПО, основной образовательной программе по направлению подготовки, целям и задачам обучения, сформулированным в рабочей программе дисциплины</w:t>
      </w:r>
      <w:r w:rsidR="00531837">
        <w:rPr>
          <w:sz w:val="24"/>
          <w:szCs w:val="24"/>
        </w:rPr>
        <w:t>.</w:t>
      </w:r>
    </w:p>
    <w:p w:rsidR="00254179" w:rsidRPr="00286A8B" w:rsidRDefault="005C0212" w:rsidP="00254179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Дубинина К.И. преп. каф. «</w:t>
      </w:r>
      <w:proofErr w:type="spellStart"/>
      <w:r>
        <w:rPr>
          <w:sz w:val="22"/>
          <w:szCs w:val="22"/>
          <w:u w:val="single"/>
        </w:rPr>
        <w:t>ЭиК</w:t>
      </w:r>
      <w:proofErr w:type="spellEnd"/>
      <w:r w:rsidR="007C7A92" w:rsidRPr="00286A8B">
        <w:rPr>
          <w:sz w:val="22"/>
          <w:szCs w:val="22"/>
          <w:u w:val="single"/>
        </w:rPr>
        <w:t>»</w:t>
      </w:r>
    </w:p>
    <w:p w:rsidR="00254179" w:rsidRPr="00286A8B" w:rsidRDefault="00254179" w:rsidP="00254179">
      <w:pPr>
        <w:jc w:val="center"/>
        <w:rPr>
          <w:sz w:val="18"/>
          <w:szCs w:val="18"/>
        </w:rPr>
      </w:pPr>
      <w:r w:rsidRPr="00286A8B">
        <w:rPr>
          <w:sz w:val="18"/>
          <w:szCs w:val="18"/>
        </w:rPr>
        <w:t xml:space="preserve"> (Ф.И.О. разработчиков ФОС, должность, место работы)</w:t>
      </w:r>
    </w:p>
    <w:tbl>
      <w:tblPr>
        <w:tblW w:w="105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"/>
        <w:gridCol w:w="4129"/>
        <w:gridCol w:w="1134"/>
        <w:gridCol w:w="3402"/>
        <w:gridCol w:w="1099"/>
      </w:tblGrid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spacing w:after="0"/>
              <w:ind w:left="175" w:hanging="175"/>
              <w:rPr>
                <w:b/>
                <w:sz w:val="18"/>
                <w:szCs w:val="18"/>
              </w:rPr>
            </w:pPr>
            <w:r w:rsidRPr="00531837">
              <w:rPr>
                <w:b/>
                <w:sz w:val="18"/>
                <w:szCs w:val="18"/>
              </w:rPr>
              <w:t>№ ПП.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spacing w:after="0"/>
              <w:ind w:left="175" w:hanging="175"/>
              <w:rPr>
                <w:b/>
                <w:sz w:val="18"/>
                <w:szCs w:val="18"/>
              </w:rPr>
            </w:pPr>
            <w:r w:rsidRPr="00531837">
              <w:rPr>
                <w:b/>
                <w:sz w:val="18"/>
                <w:szCs w:val="18"/>
              </w:rPr>
              <w:t>Наименования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37" w:rsidRDefault="00531837" w:rsidP="00531837">
            <w:pPr>
              <w:pStyle w:val="3"/>
              <w:tabs>
                <w:tab w:val="left" w:pos="5940"/>
              </w:tabs>
              <w:spacing w:after="0"/>
              <w:ind w:firstLine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r w:rsidR="00254179" w:rsidRPr="00531837">
              <w:rPr>
                <w:b/>
                <w:sz w:val="18"/>
                <w:szCs w:val="18"/>
              </w:rPr>
              <w:t>аксим</w:t>
            </w:r>
          </w:p>
          <w:p w:rsidR="00254179" w:rsidRPr="00531837" w:rsidRDefault="00254179" w:rsidP="00531837">
            <w:pPr>
              <w:pStyle w:val="3"/>
              <w:tabs>
                <w:tab w:val="left" w:pos="5940"/>
              </w:tabs>
              <w:spacing w:after="0"/>
              <w:ind w:left="175" w:hanging="175"/>
              <w:rPr>
                <w:b/>
                <w:sz w:val="18"/>
                <w:szCs w:val="18"/>
              </w:rPr>
            </w:pPr>
            <w:r w:rsidRPr="00531837">
              <w:rPr>
                <w:b/>
                <w:sz w:val="18"/>
                <w:szCs w:val="18"/>
              </w:rPr>
              <w:t>балл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spacing w:after="0"/>
              <w:ind w:left="175" w:hanging="175"/>
              <w:rPr>
                <w:b/>
                <w:sz w:val="18"/>
                <w:szCs w:val="18"/>
              </w:rPr>
            </w:pPr>
            <w:r w:rsidRPr="00531837">
              <w:rPr>
                <w:b/>
                <w:sz w:val="18"/>
                <w:szCs w:val="18"/>
              </w:rPr>
              <w:t>Значение показателей/баллы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531837" w:rsidP="00531837">
            <w:pPr>
              <w:pStyle w:val="3"/>
              <w:tabs>
                <w:tab w:val="left" w:pos="5940"/>
              </w:tabs>
              <w:spacing w:after="0"/>
              <w:ind w:firstLine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</w:t>
            </w:r>
            <w:r w:rsidR="00254179" w:rsidRPr="00531837">
              <w:rPr>
                <w:b/>
                <w:sz w:val="18"/>
                <w:szCs w:val="18"/>
              </w:rPr>
              <w:t>ценка экспертов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jc w:val="center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Соответствие ФОС установленным требованиям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ind w:left="175" w:hanging="175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1.1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ГОС ВПО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1"/>
                <w:sz w:val="20"/>
                <w:szCs w:val="20"/>
              </w:rPr>
              <w:t xml:space="preserve">да- 2; </w:t>
            </w:r>
            <w:r w:rsidRPr="00531837">
              <w:rPr>
                <w:sz w:val="20"/>
                <w:szCs w:val="20"/>
              </w:rPr>
              <w:t xml:space="preserve">частично-1; </w:t>
            </w:r>
            <w:r w:rsidRPr="00531837">
              <w:rPr>
                <w:spacing w:val="5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1.2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62626"/>
                <w:spacing w:val="2"/>
                <w:sz w:val="20"/>
                <w:szCs w:val="20"/>
              </w:rPr>
              <w:t xml:space="preserve">Основной образовательной программе по направлению </w:t>
            </w:r>
            <w:r w:rsidRPr="00531837">
              <w:rPr>
                <w:color w:val="262626"/>
                <w:spacing w:val="4"/>
                <w:sz w:val="20"/>
                <w:szCs w:val="20"/>
              </w:rPr>
              <w:t>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0"/>
                <w:sz w:val="20"/>
                <w:szCs w:val="20"/>
              </w:rPr>
              <w:t xml:space="preserve">да- 2; </w:t>
            </w:r>
            <w:r w:rsidRPr="00531837">
              <w:rPr>
                <w:sz w:val="20"/>
                <w:szCs w:val="20"/>
              </w:rPr>
              <w:t xml:space="preserve">частично-1; </w:t>
            </w:r>
            <w:r w:rsidRPr="00531837">
              <w:rPr>
                <w:spacing w:val="4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1.3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rPr>
                <w:sz w:val="20"/>
                <w:szCs w:val="20"/>
              </w:rPr>
            </w:pPr>
            <w:r w:rsidRPr="00531837">
              <w:rPr>
                <w:color w:val="262626"/>
                <w:spacing w:val="4"/>
                <w:sz w:val="20"/>
                <w:szCs w:val="20"/>
              </w:rPr>
              <w:t xml:space="preserve">Целям и задачам </w:t>
            </w:r>
            <w:r w:rsidRPr="00531837">
              <w:rPr>
                <w:spacing w:val="4"/>
                <w:sz w:val="20"/>
                <w:szCs w:val="20"/>
              </w:rPr>
              <w:t xml:space="preserve">обучения, </w:t>
            </w:r>
            <w:proofErr w:type="spellStart"/>
            <w:proofErr w:type="gramStart"/>
            <w:r w:rsidRPr="00531837">
              <w:rPr>
                <w:color w:val="262626"/>
                <w:spacing w:val="2"/>
                <w:sz w:val="20"/>
                <w:szCs w:val="20"/>
              </w:rPr>
              <w:t>формулирован</w:t>
            </w:r>
            <w:r w:rsidR="00286A8B">
              <w:rPr>
                <w:color w:val="262626"/>
                <w:spacing w:val="2"/>
                <w:sz w:val="20"/>
                <w:szCs w:val="20"/>
              </w:rPr>
              <w:t>-</w:t>
            </w:r>
            <w:r w:rsidRPr="00531837">
              <w:rPr>
                <w:color w:val="262626"/>
                <w:spacing w:val="2"/>
                <w:sz w:val="20"/>
                <w:szCs w:val="20"/>
              </w:rPr>
              <w:t>ным</w:t>
            </w:r>
            <w:proofErr w:type="spellEnd"/>
            <w:proofErr w:type="gramEnd"/>
            <w:r w:rsidRPr="00531837">
              <w:rPr>
                <w:color w:val="262626"/>
                <w:spacing w:val="2"/>
                <w:sz w:val="20"/>
                <w:szCs w:val="20"/>
              </w:rPr>
              <w:t xml:space="preserve"> </w:t>
            </w:r>
            <w:r w:rsidRPr="00531837">
              <w:rPr>
                <w:spacing w:val="2"/>
                <w:sz w:val="20"/>
                <w:szCs w:val="20"/>
              </w:rPr>
              <w:t xml:space="preserve">в рабочей </w:t>
            </w:r>
            <w:r w:rsidRPr="00531837">
              <w:rPr>
                <w:color w:val="262626"/>
                <w:spacing w:val="6"/>
                <w:sz w:val="20"/>
                <w:szCs w:val="20"/>
              </w:rPr>
              <w:t xml:space="preserve">программе </w:t>
            </w:r>
            <w:r w:rsidRPr="00531837">
              <w:rPr>
                <w:spacing w:val="6"/>
                <w:sz w:val="20"/>
                <w:szCs w:val="20"/>
              </w:rPr>
              <w:t>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0"/>
                <w:sz w:val="20"/>
                <w:szCs w:val="20"/>
              </w:rPr>
              <w:t xml:space="preserve">да- 2; </w:t>
            </w:r>
            <w:r w:rsidRPr="00531837">
              <w:rPr>
                <w:sz w:val="20"/>
                <w:szCs w:val="20"/>
              </w:rPr>
              <w:t xml:space="preserve">частично-1; </w:t>
            </w:r>
            <w:r w:rsidRPr="00531837">
              <w:rPr>
                <w:spacing w:val="6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left="175" w:hanging="175"/>
              <w:jc w:val="center"/>
              <w:rPr>
                <w:b/>
                <w:sz w:val="20"/>
                <w:szCs w:val="20"/>
              </w:rPr>
            </w:pPr>
            <w:r w:rsidRPr="00531837">
              <w:rPr>
                <w:b/>
                <w:bCs/>
                <w:color w:val="262626"/>
                <w:spacing w:val="4"/>
                <w:sz w:val="20"/>
                <w:szCs w:val="20"/>
              </w:rPr>
              <w:t xml:space="preserve">Критерии </w:t>
            </w:r>
            <w:r w:rsidRPr="00531837">
              <w:rPr>
                <w:b/>
                <w:bCs/>
                <w:spacing w:val="4"/>
                <w:sz w:val="20"/>
                <w:szCs w:val="20"/>
              </w:rPr>
              <w:t>качества ФОС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62626"/>
                <w:spacing w:val="9"/>
                <w:sz w:val="20"/>
                <w:szCs w:val="20"/>
              </w:rPr>
              <w:t xml:space="preserve">Соответствие </w:t>
            </w:r>
            <w:r w:rsidRPr="00531837">
              <w:rPr>
                <w:spacing w:val="9"/>
                <w:sz w:val="20"/>
                <w:szCs w:val="20"/>
              </w:rPr>
              <w:t xml:space="preserve">разработанного ФОС </w:t>
            </w:r>
            <w:r w:rsidRPr="00531837">
              <w:rPr>
                <w:color w:val="262626"/>
                <w:spacing w:val="6"/>
                <w:sz w:val="20"/>
                <w:szCs w:val="20"/>
              </w:rPr>
              <w:t xml:space="preserve">результатам </w:t>
            </w:r>
            <w:r w:rsidRPr="00531837">
              <w:rPr>
                <w:spacing w:val="6"/>
                <w:sz w:val="20"/>
                <w:szCs w:val="20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pacing w:val="11"/>
                <w:sz w:val="20"/>
                <w:szCs w:val="20"/>
              </w:rPr>
            </w:pPr>
            <w:r w:rsidRPr="00531837">
              <w:rPr>
                <w:spacing w:val="5"/>
                <w:sz w:val="20"/>
                <w:szCs w:val="20"/>
              </w:rPr>
              <w:t xml:space="preserve">- полностью </w:t>
            </w:r>
            <w:r w:rsidRPr="00531837">
              <w:rPr>
                <w:spacing w:val="11"/>
                <w:sz w:val="20"/>
                <w:szCs w:val="20"/>
              </w:rPr>
              <w:t xml:space="preserve">соответствует - 4; </w:t>
            </w:r>
          </w:p>
          <w:p w:rsidR="00254179" w:rsidRPr="00531837" w:rsidRDefault="00254179" w:rsidP="00531837">
            <w:pPr>
              <w:ind w:left="175" w:hanging="175"/>
              <w:rPr>
                <w:spacing w:val="11"/>
                <w:sz w:val="20"/>
                <w:szCs w:val="20"/>
              </w:rPr>
            </w:pPr>
            <w:r w:rsidRPr="00531837">
              <w:rPr>
                <w:spacing w:val="4"/>
                <w:sz w:val="20"/>
                <w:szCs w:val="20"/>
              </w:rPr>
              <w:t xml:space="preserve">- частично </w:t>
            </w:r>
            <w:r w:rsidRPr="00531837">
              <w:rPr>
                <w:spacing w:val="11"/>
                <w:sz w:val="20"/>
                <w:szCs w:val="20"/>
              </w:rPr>
              <w:t xml:space="preserve">соответствует -2; 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8"/>
                <w:sz w:val="20"/>
                <w:szCs w:val="20"/>
              </w:rPr>
              <w:t>- не соответствует - 0;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62626"/>
                <w:spacing w:val="-6"/>
                <w:sz w:val="20"/>
                <w:szCs w:val="20"/>
              </w:rPr>
              <w:t>Наличие индикаторов оценивания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49"/>
                <w:sz w:val="20"/>
                <w:szCs w:val="20"/>
              </w:rPr>
              <w:t xml:space="preserve">да-2; </w:t>
            </w:r>
            <w:r w:rsidRPr="00531837">
              <w:rPr>
                <w:spacing w:val="11"/>
                <w:sz w:val="20"/>
                <w:szCs w:val="20"/>
              </w:rPr>
              <w:t>нет - 0;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firstLine="52"/>
              <w:rPr>
                <w:sz w:val="20"/>
                <w:szCs w:val="20"/>
              </w:rPr>
            </w:pPr>
            <w:r w:rsidRPr="00531837">
              <w:rPr>
                <w:spacing w:val="-2"/>
                <w:sz w:val="20"/>
                <w:szCs w:val="20"/>
              </w:rPr>
              <w:t xml:space="preserve">Полнота      раскрытия      </w:t>
            </w:r>
            <w:proofErr w:type="spellStart"/>
            <w:r w:rsidRPr="00531837">
              <w:rPr>
                <w:color w:val="262626"/>
                <w:spacing w:val="-2"/>
                <w:sz w:val="20"/>
                <w:szCs w:val="20"/>
              </w:rPr>
              <w:t>контроль-</w:t>
            </w:r>
            <w:r w:rsidRPr="00531837">
              <w:rPr>
                <w:spacing w:val="-2"/>
                <w:sz w:val="20"/>
                <w:szCs w:val="20"/>
              </w:rPr>
              <w:t>измери</w:t>
            </w:r>
            <w:r w:rsidR="00286A8B">
              <w:rPr>
                <w:spacing w:val="-2"/>
                <w:sz w:val="20"/>
                <w:szCs w:val="20"/>
              </w:rPr>
              <w:t>-</w:t>
            </w:r>
            <w:r w:rsidRPr="00531837">
              <w:rPr>
                <w:spacing w:val="-2"/>
                <w:sz w:val="20"/>
                <w:szCs w:val="20"/>
              </w:rPr>
              <w:t>тельных</w:t>
            </w:r>
            <w:proofErr w:type="spellEnd"/>
            <w:r w:rsidRPr="00531837">
              <w:rPr>
                <w:spacing w:val="-2"/>
                <w:sz w:val="20"/>
                <w:szCs w:val="20"/>
              </w:rPr>
              <w:t xml:space="preserve">     </w:t>
            </w:r>
            <w:r w:rsidRPr="00531837">
              <w:rPr>
                <w:color w:val="262626"/>
                <w:spacing w:val="-2"/>
                <w:sz w:val="20"/>
                <w:szCs w:val="20"/>
              </w:rPr>
              <w:t xml:space="preserve">материалов,     их </w:t>
            </w:r>
            <w:r w:rsidRPr="00531837">
              <w:rPr>
                <w:spacing w:val="-4"/>
                <w:sz w:val="20"/>
                <w:szCs w:val="20"/>
              </w:rPr>
              <w:t xml:space="preserve">вариативность,               </w:t>
            </w:r>
            <w:r w:rsidRPr="00531837">
              <w:rPr>
                <w:color w:val="262626"/>
                <w:spacing w:val="-4"/>
                <w:sz w:val="20"/>
                <w:szCs w:val="20"/>
              </w:rPr>
              <w:t xml:space="preserve">обеспечение </w:t>
            </w:r>
            <w:r w:rsidRPr="00531837">
              <w:rPr>
                <w:spacing w:val="3"/>
                <w:sz w:val="20"/>
                <w:szCs w:val="20"/>
              </w:rPr>
              <w:t xml:space="preserve">контроля        </w:t>
            </w:r>
            <w:proofErr w:type="spellStart"/>
            <w:proofErr w:type="gramStart"/>
            <w:r w:rsidRPr="00531837">
              <w:rPr>
                <w:spacing w:val="3"/>
                <w:sz w:val="20"/>
                <w:szCs w:val="20"/>
              </w:rPr>
              <w:t>междисциплинар</w:t>
            </w:r>
            <w:r w:rsidR="00286A8B">
              <w:rPr>
                <w:spacing w:val="3"/>
                <w:sz w:val="20"/>
                <w:szCs w:val="20"/>
              </w:rPr>
              <w:t>-</w:t>
            </w:r>
            <w:r w:rsidRPr="00531837">
              <w:rPr>
                <w:spacing w:val="3"/>
                <w:sz w:val="20"/>
                <w:szCs w:val="20"/>
              </w:rPr>
              <w:t>ной</w:t>
            </w:r>
            <w:proofErr w:type="spellEnd"/>
            <w:proofErr w:type="gramEnd"/>
            <w:r w:rsidRPr="00531837">
              <w:rPr>
                <w:spacing w:val="3"/>
                <w:sz w:val="20"/>
                <w:szCs w:val="20"/>
              </w:rPr>
              <w:t xml:space="preserve"> траектории             формирования </w:t>
            </w:r>
            <w:proofErr w:type="spellStart"/>
            <w:r w:rsidRPr="00531837">
              <w:rPr>
                <w:spacing w:val="1"/>
                <w:sz w:val="20"/>
                <w:szCs w:val="20"/>
              </w:rPr>
              <w:t>компетен</w:t>
            </w:r>
            <w:r w:rsidR="00286A8B">
              <w:rPr>
                <w:spacing w:val="1"/>
                <w:sz w:val="20"/>
                <w:szCs w:val="20"/>
              </w:rPr>
              <w:t>-</w:t>
            </w:r>
            <w:r w:rsidRPr="00531837">
              <w:rPr>
                <w:spacing w:val="1"/>
                <w:sz w:val="20"/>
                <w:szCs w:val="20"/>
              </w:rPr>
              <w:t>ций</w:t>
            </w:r>
            <w:proofErr w:type="spellEnd"/>
            <w:r w:rsidRPr="00531837">
              <w:rPr>
                <w:spacing w:val="1"/>
                <w:sz w:val="20"/>
                <w:szCs w:val="20"/>
              </w:rPr>
              <w:t xml:space="preserve">     у     студентов     при </w:t>
            </w:r>
            <w:r w:rsidRPr="00531837">
              <w:rPr>
                <w:spacing w:val="3"/>
                <w:sz w:val="20"/>
                <w:szCs w:val="20"/>
              </w:rPr>
              <w:t>освоении ООП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color w:val="262626"/>
                <w:spacing w:val="11"/>
                <w:sz w:val="20"/>
                <w:szCs w:val="20"/>
              </w:rPr>
            </w:pPr>
            <w:r w:rsidRPr="00531837">
              <w:rPr>
                <w:color w:val="262626"/>
                <w:spacing w:val="7"/>
                <w:sz w:val="20"/>
                <w:szCs w:val="20"/>
              </w:rPr>
              <w:t xml:space="preserve">- полностью </w:t>
            </w:r>
            <w:r w:rsidRPr="00531837">
              <w:rPr>
                <w:color w:val="262626"/>
                <w:spacing w:val="11"/>
                <w:sz w:val="20"/>
                <w:szCs w:val="20"/>
              </w:rPr>
              <w:t xml:space="preserve">соответствует-4; 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62626"/>
                <w:spacing w:val="5"/>
                <w:sz w:val="20"/>
                <w:szCs w:val="20"/>
              </w:rPr>
              <w:t xml:space="preserve">- частично </w:t>
            </w:r>
            <w:r w:rsidRPr="00531837">
              <w:rPr>
                <w:color w:val="262626"/>
                <w:spacing w:val="11"/>
                <w:sz w:val="20"/>
                <w:szCs w:val="20"/>
              </w:rPr>
              <w:t xml:space="preserve">соответствует -2; </w:t>
            </w:r>
            <w:r w:rsidRPr="00531837">
              <w:rPr>
                <w:color w:val="262626"/>
                <w:spacing w:val="7"/>
                <w:sz w:val="20"/>
                <w:szCs w:val="20"/>
              </w:rPr>
              <w:t>- не соответствует - 0: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4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left="175" w:hanging="175"/>
              <w:jc w:val="both"/>
              <w:rPr>
                <w:sz w:val="20"/>
                <w:szCs w:val="20"/>
              </w:rPr>
            </w:pPr>
            <w:r w:rsidRPr="00531837">
              <w:rPr>
                <w:spacing w:val="4"/>
                <w:sz w:val="20"/>
                <w:szCs w:val="20"/>
              </w:rPr>
              <w:t xml:space="preserve">Наличие     уровней     освоения     и </w:t>
            </w:r>
            <w:r w:rsidRPr="00531837">
              <w:rPr>
                <w:spacing w:val="2"/>
                <w:sz w:val="20"/>
                <w:szCs w:val="20"/>
              </w:rPr>
              <w:t xml:space="preserve">развития     компетенций,     наличие уровней       трудности        тестовых </w:t>
            </w:r>
            <w:r w:rsidRPr="00531837">
              <w:rPr>
                <w:sz w:val="20"/>
                <w:szCs w:val="20"/>
              </w:rPr>
              <w:t>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44"/>
                <w:sz w:val="20"/>
                <w:szCs w:val="20"/>
              </w:rPr>
              <w:t xml:space="preserve">да-2; </w:t>
            </w:r>
            <w:r w:rsidRPr="00531837">
              <w:rPr>
                <w:spacing w:val="6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2.5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left="175" w:hanging="175"/>
              <w:rPr>
                <w:sz w:val="20"/>
                <w:szCs w:val="20"/>
              </w:rPr>
            </w:pPr>
            <w:proofErr w:type="gramStart"/>
            <w:r w:rsidRPr="00531837">
              <w:rPr>
                <w:spacing w:val="3"/>
                <w:sz w:val="20"/>
                <w:szCs w:val="20"/>
              </w:rPr>
              <w:t xml:space="preserve">Наличие      разнообразных      форм </w:t>
            </w:r>
            <w:r w:rsidRPr="00531837">
              <w:rPr>
                <w:sz w:val="20"/>
                <w:szCs w:val="20"/>
              </w:rPr>
              <w:t xml:space="preserve">заданий,    практико-ориентированных                  заданий </w:t>
            </w:r>
            <w:r w:rsidRPr="00531837">
              <w:rPr>
                <w:spacing w:val="18"/>
                <w:sz w:val="20"/>
                <w:szCs w:val="20"/>
              </w:rPr>
              <w:t xml:space="preserve">(постановка проблемных и </w:t>
            </w:r>
            <w:r w:rsidRPr="00531837">
              <w:rPr>
                <w:spacing w:val="35"/>
                <w:sz w:val="20"/>
                <w:szCs w:val="20"/>
              </w:rPr>
              <w:t xml:space="preserve">перспективных </w:t>
            </w:r>
            <w:r w:rsidRPr="00531837">
              <w:rPr>
                <w:sz w:val="20"/>
                <w:szCs w:val="20"/>
              </w:rPr>
              <w:t>вопросов, советующих видам профессиональной деятельности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1"/>
                <w:sz w:val="20"/>
                <w:szCs w:val="20"/>
              </w:rPr>
              <w:t xml:space="preserve">да - 4; </w:t>
            </w:r>
            <w:r w:rsidRPr="00531837">
              <w:rPr>
                <w:spacing w:val="3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4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2.6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left="175" w:hanging="175"/>
              <w:jc w:val="both"/>
              <w:rPr>
                <w:sz w:val="20"/>
                <w:szCs w:val="20"/>
              </w:rPr>
            </w:pPr>
            <w:proofErr w:type="gramStart"/>
            <w:r w:rsidRPr="00531837">
              <w:rPr>
                <w:spacing w:val="7"/>
                <w:sz w:val="20"/>
                <w:szCs w:val="20"/>
              </w:rPr>
              <w:t xml:space="preserve">Использование </w:t>
            </w:r>
            <w:proofErr w:type="spellStart"/>
            <w:r w:rsidRPr="00531837">
              <w:rPr>
                <w:spacing w:val="7"/>
                <w:sz w:val="20"/>
                <w:szCs w:val="20"/>
              </w:rPr>
              <w:t>компетентностного</w:t>
            </w:r>
            <w:proofErr w:type="spellEnd"/>
            <w:r w:rsidRPr="00531837">
              <w:rPr>
                <w:spacing w:val="7"/>
                <w:sz w:val="20"/>
                <w:szCs w:val="20"/>
              </w:rPr>
              <w:t xml:space="preserve"> </w:t>
            </w:r>
            <w:r w:rsidRPr="00531837">
              <w:rPr>
                <w:spacing w:val="13"/>
                <w:sz w:val="20"/>
                <w:szCs w:val="20"/>
              </w:rPr>
              <w:t xml:space="preserve">подхода, объективной внешней </w:t>
            </w:r>
            <w:r w:rsidRPr="00531837">
              <w:rPr>
                <w:spacing w:val="19"/>
                <w:sz w:val="20"/>
                <w:szCs w:val="20"/>
              </w:rPr>
              <w:t xml:space="preserve">оценки, автоматизированной </w:t>
            </w:r>
            <w:r w:rsidRPr="00531837">
              <w:rPr>
                <w:spacing w:val="7"/>
                <w:sz w:val="20"/>
                <w:szCs w:val="20"/>
              </w:rPr>
              <w:t>процедуры и т.п.)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pacing w:val="5"/>
                <w:sz w:val="20"/>
                <w:szCs w:val="20"/>
              </w:rPr>
            </w:pPr>
            <w:r w:rsidRPr="00531837">
              <w:rPr>
                <w:spacing w:val="5"/>
                <w:sz w:val="20"/>
                <w:szCs w:val="20"/>
              </w:rPr>
              <w:t xml:space="preserve">- обосновано - 2; </w:t>
            </w:r>
          </w:p>
          <w:p w:rsidR="00254179" w:rsidRPr="00531837" w:rsidRDefault="00254179" w:rsidP="00531837">
            <w:pPr>
              <w:ind w:left="175" w:hanging="175"/>
              <w:rPr>
                <w:spacing w:val="43"/>
                <w:sz w:val="20"/>
                <w:szCs w:val="20"/>
              </w:rPr>
            </w:pPr>
            <w:r w:rsidRPr="00531837">
              <w:rPr>
                <w:spacing w:val="7"/>
                <w:sz w:val="20"/>
                <w:szCs w:val="20"/>
              </w:rPr>
              <w:t>- частично  обосновано</w:t>
            </w:r>
            <w:r w:rsidRPr="00531837">
              <w:rPr>
                <w:spacing w:val="43"/>
                <w:sz w:val="20"/>
                <w:szCs w:val="20"/>
              </w:rPr>
              <w:t xml:space="preserve">-1; 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"/>
                <w:sz w:val="20"/>
                <w:szCs w:val="20"/>
              </w:rPr>
              <w:t>- не обосновано - 0;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2.7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12121"/>
                <w:spacing w:val="7"/>
                <w:sz w:val="20"/>
                <w:szCs w:val="20"/>
              </w:rPr>
              <w:t xml:space="preserve">Наличие качественных показателей заданий (надежность и </w:t>
            </w:r>
            <w:proofErr w:type="spellStart"/>
            <w:r w:rsidRPr="00531837">
              <w:rPr>
                <w:color w:val="212121"/>
                <w:spacing w:val="7"/>
                <w:sz w:val="20"/>
                <w:szCs w:val="20"/>
              </w:rPr>
              <w:t>валидность</w:t>
            </w:r>
            <w:proofErr w:type="spellEnd"/>
            <w:r w:rsidRPr="00531837">
              <w:rPr>
                <w:color w:val="212121"/>
                <w:spacing w:val="7"/>
                <w:sz w:val="20"/>
                <w:szCs w:val="20"/>
              </w:rPr>
              <w:t xml:space="preserve"> </w:t>
            </w:r>
            <w:r w:rsidRPr="00531837">
              <w:rPr>
                <w:color w:val="212121"/>
                <w:spacing w:val="8"/>
                <w:sz w:val="20"/>
                <w:szCs w:val="20"/>
              </w:rPr>
              <w:t>результатов контроля)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2"/>
                <w:sz w:val="20"/>
                <w:szCs w:val="20"/>
              </w:rPr>
              <w:t xml:space="preserve">да-4; </w:t>
            </w:r>
            <w:r w:rsidRPr="00531837">
              <w:rPr>
                <w:spacing w:val="2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4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2.8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1"/>
                <w:sz w:val="20"/>
                <w:szCs w:val="20"/>
              </w:rPr>
              <w:t xml:space="preserve">Объем, полнота охвата и </w:t>
            </w:r>
            <w:r w:rsidRPr="00531837">
              <w:rPr>
                <w:spacing w:val="7"/>
                <w:sz w:val="20"/>
                <w:szCs w:val="20"/>
              </w:rPr>
              <w:t>оригинальность материалов, в т.ч. результаты   собственных   научных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9"/>
                <w:sz w:val="20"/>
                <w:szCs w:val="20"/>
              </w:rPr>
              <w:t xml:space="preserve">исследований и </w:t>
            </w:r>
            <w:proofErr w:type="spellStart"/>
            <w:r w:rsidRPr="00531837">
              <w:rPr>
                <w:spacing w:val="9"/>
                <w:sz w:val="20"/>
                <w:szCs w:val="20"/>
              </w:rPr>
              <w:t>т</w:t>
            </w:r>
            <w:proofErr w:type="gramStart"/>
            <w:r w:rsidRPr="00531837">
              <w:rPr>
                <w:spacing w:val="9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"/>
                <w:sz w:val="20"/>
                <w:szCs w:val="20"/>
              </w:rPr>
              <w:t xml:space="preserve">- полностью </w:t>
            </w:r>
            <w:r w:rsidRPr="00531837">
              <w:rPr>
                <w:spacing w:val="7"/>
                <w:sz w:val="20"/>
                <w:szCs w:val="20"/>
              </w:rPr>
              <w:t xml:space="preserve">соответствует-2; </w:t>
            </w:r>
            <w:r w:rsidRPr="00531837">
              <w:rPr>
                <w:spacing w:val="2"/>
                <w:sz w:val="20"/>
                <w:szCs w:val="20"/>
              </w:rPr>
              <w:t xml:space="preserve">- частично </w:t>
            </w:r>
            <w:r w:rsidRPr="00531837">
              <w:rPr>
                <w:sz w:val="20"/>
                <w:szCs w:val="20"/>
              </w:rPr>
              <w:t xml:space="preserve">соответствует-1; 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5"/>
                <w:sz w:val="20"/>
                <w:szCs w:val="20"/>
              </w:rPr>
              <w:t>- не соответствует - 0;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jc w:val="right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30</w:t>
            </w:r>
          </w:p>
        </w:tc>
      </w:tr>
    </w:tbl>
    <w:p w:rsidR="00254179" w:rsidRPr="00700970" w:rsidRDefault="00254179" w:rsidP="00254179">
      <w:r w:rsidRPr="00700970">
        <w:t>«___»_______2019 г.</w:t>
      </w:r>
    </w:p>
    <w:p w:rsidR="00254179" w:rsidRPr="00700970" w:rsidRDefault="00254179" w:rsidP="00254179">
      <w:pPr>
        <w:spacing w:line="252" w:lineRule="auto"/>
        <w:ind w:firstLine="700"/>
        <w:jc w:val="both"/>
      </w:pPr>
      <w:r w:rsidRPr="00700970">
        <w:rPr>
          <w:b/>
        </w:rPr>
        <w:t>Вывод</w:t>
      </w:r>
      <w:r w:rsidRPr="00700970">
        <w:t>: разработанный ФОС</w:t>
      </w:r>
      <w:r w:rsidR="007C7A92" w:rsidRPr="00700970">
        <w:t xml:space="preserve">  соответствует </w:t>
      </w:r>
      <w:r w:rsidRPr="00700970">
        <w:t xml:space="preserve"> требованиям ФГОС ВПО,</w:t>
      </w:r>
    </w:p>
    <w:p w:rsidR="00254179" w:rsidRPr="00700970" w:rsidRDefault="00254179" w:rsidP="00254179">
      <w:pPr>
        <w:spacing w:line="240" w:lineRule="exact"/>
      </w:pPr>
      <w:r w:rsidRPr="00700970">
        <w:t xml:space="preserve">                                                                                  (соответствует, не соответствует)</w:t>
      </w:r>
    </w:p>
    <w:p w:rsidR="00254179" w:rsidRPr="00700970" w:rsidRDefault="00254179" w:rsidP="00254179">
      <w:pPr>
        <w:spacing w:line="240" w:lineRule="exact"/>
        <w:jc w:val="both"/>
      </w:pPr>
      <w:r w:rsidRPr="00700970">
        <w:t>основной образовательной программе по направлению подготовки, целям и задачам обучения, сформулированным в рабочей программе дисциплины.</w:t>
      </w:r>
    </w:p>
    <w:p w:rsidR="00254179" w:rsidRPr="00700970" w:rsidRDefault="00254179" w:rsidP="00254179">
      <w:pPr>
        <w:spacing w:line="240" w:lineRule="exact"/>
      </w:pPr>
    </w:p>
    <w:p w:rsidR="00756989" w:rsidRPr="00756989" w:rsidRDefault="00756989" w:rsidP="00756989">
      <w:pPr>
        <w:pStyle w:val="2"/>
        <w:spacing w:before="0" w:after="0"/>
      </w:pPr>
      <w:r>
        <w:rPr>
          <w:rFonts w:ascii="Times New Roman CYR" w:hAnsi="Times New Roman CYR" w:cs="Times New Roman CYR"/>
          <w:i w:val="0"/>
          <w:iCs w:val="0"/>
          <w:color w:val="000080"/>
          <w:sz w:val="24"/>
          <w:szCs w:val="24"/>
        </w:rPr>
        <w:t xml:space="preserve">   </w:t>
      </w:r>
      <w:r w:rsidRPr="00756989">
        <w:rPr>
          <w:rFonts w:ascii="Times New Roman CYR" w:hAnsi="Times New Roman CYR" w:cs="Times New Roman CYR"/>
          <w:i w:val="0"/>
          <w:iCs w:val="0"/>
          <w:color w:val="000080"/>
          <w:sz w:val="24"/>
          <w:szCs w:val="24"/>
        </w:rPr>
        <w:t>Эксперт</w:t>
      </w:r>
    </w:p>
    <w:p w:rsidR="007A121C" w:rsidRDefault="007A121C" w:rsidP="007A121C">
      <w:pPr>
        <w:ind w:left="121"/>
        <w:rPr>
          <w:b/>
        </w:rPr>
      </w:pPr>
      <w:r>
        <w:rPr>
          <w:b/>
        </w:rPr>
        <w:t xml:space="preserve">Рецензент </w:t>
      </w:r>
    </w:p>
    <w:p w:rsidR="00756989" w:rsidRPr="007A121C" w:rsidRDefault="007A121C" w:rsidP="007A121C">
      <w:pPr>
        <w:ind w:left="121"/>
        <w:rPr>
          <w:rFonts w:ascii="Times New Roman CYR" w:hAnsi="Times New Roman CYR" w:cs="Times New Roman CYR"/>
          <w:b/>
          <w:bCs/>
          <w:color w:val="000080"/>
        </w:rPr>
      </w:pPr>
      <w:r>
        <w:rPr>
          <w:b/>
          <w:color w:val="000000"/>
        </w:rPr>
        <w:t xml:space="preserve">Директор </w:t>
      </w:r>
      <w:proofErr w:type="spellStart"/>
      <w:r>
        <w:rPr>
          <w:b/>
          <w:color w:val="000000"/>
        </w:rPr>
        <w:t>ОсОО</w:t>
      </w:r>
      <w:proofErr w:type="spellEnd"/>
      <w:r>
        <w:rPr>
          <w:b/>
          <w:color w:val="000000"/>
        </w:rPr>
        <w:t xml:space="preserve"> «Азия Оценка»                                                                       </w:t>
      </w:r>
      <w:proofErr w:type="spellStart"/>
      <w:r>
        <w:rPr>
          <w:b/>
          <w:color w:val="000000"/>
        </w:rPr>
        <w:t>Богубаева</w:t>
      </w:r>
      <w:proofErr w:type="spellEnd"/>
      <w:r>
        <w:rPr>
          <w:b/>
          <w:color w:val="000000"/>
        </w:rPr>
        <w:t xml:space="preserve"> Н.И.</w:t>
      </w:r>
    </w:p>
    <w:p w:rsidR="00756989" w:rsidRPr="007A121C" w:rsidRDefault="00756989" w:rsidP="00756989">
      <w:pPr>
        <w:sectPr w:rsidR="00756989" w:rsidRPr="007A121C" w:rsidSect="00055732">
          <w:pgSz w:w="11906" w:h="16838"/>
          <w:pgMar w:top="708" w:right="566" w:bottom="539" w:left="900" w:header="708" w:footer="708" w:gutter="0"/>
          <w:cols w:space="708"/>
          <w:docGrid w:linePitch="360"/>
        </w:sectPr>
      </w:pPr>
    </w:p>
    <w:p w:rsidR="004932DD" w:rsidRPr="00700970" w:rsidRDefault="00550EE6" w:rsidP="004932DD">
      <w:pPr>
        <w:pStyle w:val="2"/>
        <w:spacing w:before="0" w:after="0"/>
        <w:ind w:left="360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lastRenderedPageBreak/>
        <w:fldChar w:fldCharType="begin"/>
      </w:r>
      <w:r>
        <w:instrText>HYPERLINK "file:///C:\\Users\\Ekran-PC\\Desktop\\УЧЕБНАЯ\\УЧЕБНАЯ%20БАКАЛАВРИАТ\\ФОС%20ТОСМ\\УМК%20по%20ТОСМ%20Раджаповой%20Н.А\\УМК%20дТОСМ%20Раджапова\\УМК%20(ТОСМ).doc" \l "_7.___#_7.___"</w:instrText>
      </w:r>
      <w:r>
        <w:fldChar w:fldCharType="separate"/>
      </w:r>
      <w:r w:rsidR="004932DD" w:rsidRPr="00700970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Фонд    контрольных  вопросов  для текущей,  промежуточной  и </w:t>
      </w:r>
      <w:r>
        <w:fldChar w:fldCharType="end"/>
      </w:r>
      <w:r w:rsidR="004932DD" w:rsidRPr="00700970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 итоговой оценки знаний по  дисциплине   «</w:t>
      </w:r>
      <w:r w:rsidR="005C0212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Оценка </w:t>
      </w:r>
      <w:r w:rsidR="007D31F1">
        <w:rPr>
          <w:rStyle w:val="a3"/>
          <w:rFonts w:ascii="Times New Roman" w:hAnsi="Times New Roman" w:cs="Times New Roman"/>
          <w:i w:val="0"/>
          <w:sz w:val="24"/>
          <w:szCs w:val="24"/>
        </w:rPr>
        <w:t>нематериальных активов</w:t>
      </w:r>
      <w:r w:rsidR="004932DD" w:rsidRPr="00700970">
        <w:rPr>
          <w:rStyle w:val="a3"/>
          <w:rFonts w:ascii="Times New Roman" w:hAnsi="Times New Roman" w:cs="Times New Roman"/>
          <w:i w:val="0"/>
          <w:sz w:val="24"/>
          <w:szCs w:val="24"/>
        </w:rPr>
        <w:t>»:</w:t>
      </w:r>
    </w:p>
    <w:p w:rsidR="004932DD" w:rsidRPr="00700970" w:rsidRDefault="004932DD" w:rsidP="004932DD"/>
    <w:p w:rsidR="004932DD" w:rsidRDefault="005C0212" w:rsidP="004932DD">
      <w:pPr>
        <w:rPr>
          <w:b/>
          <w:sz w:val="22"/>
          <w:szCs w:val="22"/>
        </w:rPr>
      </w:pPr>
      <w:r>
        <w:rPr>
          <w:b/>
          <w:sz w:val="22"/>
          <w:szCs w:val="22"/>
        </w:rPr>
        <w:t>К</w:t>
      </w:r>
      <w:r w:rsidR="004932DD" w:rsidRPr="00286A8B">
        <w:rPr>
          <w:b/>
          <w:sz w:val="22"/>
          <w:szCs w:val="22"/>
        </w:rPr>
        <w:t>онтрольные вопросы</w:t>
      </w:r>
      <w:r w:rsidR="005B7880" w:rsidRPr="00286A8B">
        <w:rPr>
          <w:b/>
          <w:sz w:val="22"/>
          <w:szCs w:val="22"/>
        </w:rPr>
        <w:t>:</w:t>
      </w:r>
    </w:p>
    <w:p w:rsidR="005C0212" w:rsidRDefault="005C0212" w:rsidP="005C0212">
      <w:pPr>
        <w:pStyle w:val="ac"/>
        <w:spacing w:line="240" w:lineRule="auto"/>
        <w:jc w:val="center"/>
        <w:rPr>
          <w:rFonts w:ascii="Times New Roman" w:eastAsia="Times New Roman" w:hAnsi="Times New Roman"/>
          <w:b/>
          <w:color w:val="000080"/>
          <w:sz w:val="20"/>
          <w:szCs w:val="20"/>
        </w:rPr>
      </w:pPr>
    </w:p>
    <w:p w:rsidR="007D31F1" w:rsidRPr="001B60F0" w:rsidRDefault="007D31F1" w:rsidP="00DF6C83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48" w:line="276" w:lineRule="auto"/>
        <w:ind w:left="360" w:right="86"/>
        <w:jc w:val="both"/>
        <w:rPr>
          <w:color w:val="000000"/>
          <w:spacing w:val="1"/>
        </w:rPr>
      </w:pPr>
      <w:r w:rsidRPr="001B60F0">
        <w:rPr>
          <w:color w:val="000000"/>
          <w:spacing w:val="1"/>
        </w:rPr>
        <w:t>Оценка интеллектуальной собственности и нематериальных</w:t>
      </w:r>
      <w:r w:rsidRPr="001B60F0">
        <w:rPr>
          <w:color w:val="000000"/>
          <w:spacing w:val="1"/>
        </w:rPr>
        <w:br/>
        <w:t>активов, как вид деятельности.</w:t>
      </w:r>
    </w:p>
    <w:p w:rsidR="007D31F1" w:rsidRPr="001B60F0" w:rsidRDefault="007D31F1" w:rsidP="00DF6C83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48" w:line="276" w:lineRule="auto"/>
        <w:ind w:left="360" w:right="86"/>
        <w:jc w:val="both"/>
        <w:rPr>
          <w:color w:val="000000"/>
          <w:spacing w:val="1"/>
        </w:rPr>
      </w:pPr>
      <w:r w:rsidRPr="001B60F0">
        <w:rPr>
          <w:color w:val="000000"/>
          <w:spacing w:val="1"/>
        </w:rPr>
        <w:t>Объекты оценки: интеллектуальная собственность; передавае</w:t>
      </w:r>
      <w:r w:rsidRPr="001B60F0">
        <w:rPr>
          <w:color w:val="000000"/>
          <w:spacing w:val="1"/>
        </w:rPr>
        <w:softHyphen/>
        <w:t>мые по авторским, лицензионным и иным договорам права; размеры ущерба при нарушении исключительных прав, другие активы.</w:t>
      </w:r>
    </w:p>
    <w:p w:rsidR="007D31F1" w:rsidRPr="001B60F0" w:rsidRDefault="007D31F1" w:rsidP="00DF6C83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48" w:line="276" w:lineRule="auto"/>
        <w:ind w:left="360" w:right="86"/>
        <w:jc w:val="both"/>
        <w:rPr>
          <w:color w:val="000000"/>
          <w:spacing w:val="1"/>
        </w:rPr>
      </w:pPr>
      <w:r w:rsidRPr="001B60F0">
        <w:rPr>
          <w:color w:val="000000"/>
          <w:spacing w:val="1"/>
        </w:rPr>
        <w:t>Основные принципы оценки интеллектуальной собственнос</w:t>
      </w:r>
      <w:r w:rsidRPr="001B60F0">
        <w:rPr>
          <w:color w:val="000000"/>
          <w:spacing w:val="1"/>
        </w:rPr>
        <w:softHyphen/>
        <w:t>ти и нематериальных активов.</w:t>
      </w:r>
    </w:p>
    <w:p w:rsidR="007D31F1" w:rsidRPr="001B60F0" w:rsidRDefault="007D31F1" w:rsidP="00DF6C83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48" w:line="276" w:lineRule="auto"/>
        <w:ind w:left="360" w:right="86"/>
        <w:jc w:val="both"/>
        <w:rPr>
          <w:color w:val="000000"/>
          <w:spacing w:val="1"/>
        </w:rPr>
      </w:pPr>
      <w:r w:rsidRPr="001B60F0">
        <w:rPr>
          <w:color w:val="000000"/>
          <w:spacing w:val="1"/>
        </w:rPr>
        <w:t>Основные этапы процедуры оценки. Правовые аспекты.</w:t>
      </w:r>
    </w:p>
    <w:p w:rsidR="007D31F1" w:rsidRPr="001B60F0" w:rsidRDefault="007D31F1" w:rsidP="00DF6C83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48" w:line="276" w:lineRule="auto"/>
        <w:ind w:left="360" w:right="86"/>
        <w:jc w:val="both"/>
        <w:rPr>
          <w:color w:val="000000"/>
          <w:spacing w:val="1"/>
        </w:rPr>
      </w:pPr>
      <w:r w:rsidRPr="001B60F0">
        <w:rPr>
          <w:color w:val="000000"/>
          <w:spacing w:val="1"/>
        </w:rPr>
        <w:t>Международные, европейские и российские стандарты оценки интеллектуальной собственности и нематериальных активов.</w:t>
      </w:r>
    </w:p>
    <w:p w:rsidR="007D31F1" w:rsidRPr="001B60F0" w:rsidRDefault="007D31F1" w:rsidP="00DF6C83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48" w:line="276" w:lineRule="auto"/>
        <w:ind w:left="360" w:right="86"/>
        <w:jc w:val="both"/>
        <w:rPr>
          <w:color w:val="000000"/>
          <w:spacing w:val="1"/>
        </w:rPr>
      </w:pPr>
      <w:r w:rsidRPr="001B60F0">
        <w:rPr>
          <w:color w:val="000000"/>
          <w:spacing w:val="1"/>
        </w:rPr>
        <w:t>Выбор показателя доходности в зависимости от целей оценки и определяемого вида стоимости.</w:t>
      </w:r>
    </w:p>
    <w:p w:rsidR="007D31F1" w:rsidRPr="001B60F0" w:rsidRDefault="007D31F1" w:rsidP="00DF6C83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48" w:line="276" w:lineRule="auto"/>
        <w:ind w:left="360" w:right="86"/>
        <w:jc w:val="both"/>
        <w:rPr>
          <w:color w:val="000000"/>
          <w:spacing w:val="1"/>
        </w:rPr>
      </w:pPr>
      <w:r w:rsidRPr="001B60F0">
        <w:rPr>
          <w:color w:val="000000"/>
          <w:spacing w:val="1"/>
        </w:rPr>
        <w:t>Выбор вида стоимости и метода оценки в зависимости от цели.</w:t>
      </w:r>
    </w:p>
    <w:p w:rsidR="007D31F1" w:rsidRPr="001B60F0" w:rsidRDefault="007D31F1" w:rsidP="00DF6C83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48" w:line="276" w:lineRule="auto"/>
        <w:ind w:left="360" w:right="86"/>
        <w:jc w:val="both"/>
        <w:rPr>
          <w:color w:val="000000"/>
          <w:spacing w:val="1"/>
        </w:rPr>
      </w:pPr>
      <w:r w:rsidRPr="001B60F0">
        <w:rPr>
          <w:color w:val="000000"/>
          <w:spacing w:val="1"/>
        </w:rPr>
        <w:t>Определение рыночной стоимости патента при продаже.</w:t>
      </w:r>
    </w:p>
    <w:p w:rsidR="007D31F1" w:rsidRPr="001B60F0" w:rsidRDefault="007D31F1" w:rsidP="00DF6C83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48" w:line="276" w:lineRule="auto"/>
        <w:ind w:left="360" w:right="86"/>
        <w:jc w:val="both"/>
        <w:rPr>
          <w:color w:val="000000"/>
        </w:rPr>
      </w:pPr>
      <w:r w:rsidRPr="001B60F0">
        <w:rPr>
          <w:color w:val="000000"/>
          <w:spacing w:val="1"/>
        </w:rPr>
        <w:t>Применение метода сравнения продаж при оценке программ</w:t>
      </w:r>
      <w:r w:rsidRPr="001B60F0">
        <w:rPr>
          <w:color w:val="000000"/>
          <w:spacing w:val="1"/>
        </w:rPr>
        <w:softHyphen/>
        <w:t>ного обеспечения.</w:t>
      </w:r>
    </w:p>
    <w:p w:rsidR="007D31F1" w:rsidRPr="001B60F0" w:rsidRDefault="007D31F1" w:rsidP="00DF6C83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48" w:line="276" w:lineRule="auto"/>
        <w:ind w:left="360" w:right="86"/>
        <w:jc w:val="both"/>
        <w:rPr>
          <w:color w:val="000000"/>
        </w:rPr>
      </w:pPr>
      <w:r w:rsidRPr="001B60F0">
        <w:rPr>
          <w:color w:val="000000"/>
          <w:spacing w:val="1"/>
        </w:rPr>
        <w:t>Реализация подхода от общего профиля бизнеса при оценке лицензии.</w:t>
      </w:r>
    </w:p>
    <w:p w:rsidR="007D31F1" w:rsidRPr="001B60F0" w:rsidRDefault="007D31F1" w:rsidP="00DF6C83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48" w:line="276" w:lineRule="auto"/>
        <w:ind w:left="360" w:right="86"/>
        <w:jc w:val="both"/>
        <w:rPr>
          <w:color w:val="000000"/>
        </w:rPr>
      </w:pPr>
      <w:r w:rsidRPr="001B60F0">
        <w:rPr>
          <w:color w:val="000000"/>
        </w:rPr>
        <w:t>Инвестиционная стоимость портфеля прав на результаты ин</w:t>
      </w:r>
      <w:r w:rsidRPr="001B60F0">
        <w:rPr>
          <w:color w:val="000000"/>
        </w:rPr>
        <w:softHyphen/>
        <w:t>теллектуальной деятельности при реализации инновационно</w:t>
      </w:r>
      <w:r w:rsidRPr="001B60F0">
        <w:rPr>
          <w:color w:val="000000"/>
        </w:rPr>
        <w:softHyphen/>
      </w:r>
      <w:r w:rsidRPr="001B60F0">
        <w:rPr>
          <w:color w:val="000000"/>
          <w:spacing w:val="-2"/>
        </w:rPr>
        <w:t>го проекта.</w:t>
      </w:r>
    </w:p>
    <w:p w:rsidR="007D31F1" w:rsidRPr="001B60F0" w:rsidRDefault="007D31F1" w:rsidP="00DF6C83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331"/>
          <w:tab w:val="num" w:pos="360"/>
        </w:tabs>
        <w:autoSpaceDE w:val="0"/>
        <w:autoSpaceDN w:val="0"/>
        <w:adjustRightInd w:val="0"/>
        <w:spacing w:line="276" w:lineRule="auto"/>
        <w:ind w:left="360" w:right="86"/>
        <w:jc w:val="both"/>
        <w:rPr>
          <w:color w:val="000000"/>
        </w:rPr>
      </w:pPr>
      <w:r w:rsidRPr="001B60F0">
        <w:rPr>
          <w:color w:val="000000"/>
          <w:spacing w:val="3"/>
        </w:rPr>
        <w:t>Стоимость нематериального актива для существующего ис</w:t>
      </w:r>
      <w:r w:rsidRPr="001B60F0">
        <w:rPr>
          <w:color w:val="000000"/>
          <w:spacing w:val="3"/>
        </w:rPr>
        <w:softHyphen/>
      </w:r>
      <w:r w:rsidRPr="001B60F0">
        <w:rPr>
          <w:color w:val="000000"/>
          <w:spacing w:val="-1"/>
        </w:rPr>
        <w:t>пользования в действующем предприятии.</w:t>
      </w:r>
    </w:p>
    <w:p w:rsidR="007D31F1" w:rsidRPr="001B60F0" w:rsidRDefault="007D31F1" w:rsidP="00DF6C83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331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</w:rPr>
      </w:pPr>
      <w:r w:rsidRPr="001B60F0">
        <w:rPr>
          <w:color w:val="000000"/>
          <w:spacing w:val="1"/>
        </w:rPr>
        <w:t>Особенности применения доходного подхода при оценке ин</w:t>
      </w:r>
      <w:r w:rsidRPr="001B60F0">
        <w:rPr>
          <w:color w:val="000000"/>
          <w:spacing w:val="-1"/>
        </w:rPr>
        <w:t>теллектуальной собственности и нематериальных активов.</w:t>
      </w:r>
    </w:p>
    <w:p w:rsidR="007D31F1" w:rsidRPr="001B60F0" w:rsidRDefault="007D31F1" w:rsidP="00DF6C83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331"/>
          <w:tab w:val="num" w:pos="360"/>
        </w:tabs>
        <w:autoSpaceDE w:val="0"/>
        <w:autoSpaceDN w:val="0"/>
        <w:adjustRightInd w:val="0"/>
        <w:spacing w:line="276" w:lineRule="auto"/>
        <w:ind w:left="360" w:right="86"/>
        <w:jc w:val="both"/>
        <w:rPr>
          <w:color w:val="000000"/>
        </w:rPr>
      </w:pPr>
      <w:r w:rsidRPr="001B60F0">
        <w:rPr>
          <w:color w:val="000000"/>
          <w:spacing w:val="-4"/>
        </w:rPr>
        <w:t>Метод освобождения от роялти.</w:t>
      </w:r>
    </w:p>
    <w:p w:rsidR="007D31F1" w:rsidRPr="001B60F0" w:rsidRDefault="007D31F1" w:rsidP="00DF6C83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331"/>
          <w:tab w:val="num" w:pos="360"/>
        </w:tabs>
        <w:autoSpaceDE w:val="0"/>
        <w:autoSpaceDN w:val="0"/>
        <w:adjustRightInd w:val="0"/>
        <w:spacing w:line="276" w:lineRule="auto"/>
        <w:ind w:left="360" w:right="86"/>
        <w:jc w:val="both"/>
        <w:rPr>
          <w:color w:val="000000"/>
        </w:rPr>
      </w:pPr>
      <w:r w:rsidRPr="001B60F0">
        <w:rPr>
          <w:color w:val="000000"/>
        </w:rPr>
        <w:t>Метод дисконтирования/капитализации преимуществ в дохо</w:t>
      </w:r>
      <w:r w:rsidRPr="001B60F0">
        <w:rPr>
          <w:color w:val="000000"/>
          <w:spacing w:val="-8"/>
        </w:rPr>
        <w:t>дах.</w:t>
      </w:r>
    </w:p>
    <w:p w:rsidR="007D31F1" w:rsidRPr="001B60F0" w:rsidRDefault="007D31F1" w:rsidP="00DF6C83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 w:right="86"/>
        <w:jc w:val="both"/>
        <w:rPr>
          <w:color w:val="000000"/>
        </w:rPr>
      </w:pPr>
      <w:r w:rsidRPr="001B60F0">
        <w:rPr>
          <w:color w:val="000000"/>
          <w:spacing w:val="1"/>
        </w:rPr>
        <w:t>Метод дисконтирования/капитализации экономии затрат.</w:t>
      </w:r>
    </w:p>
    <w:p w:rsidR="007D31F1" w:rsidRPr="001B60F0" w:rsidRDefault="007D31F1" w:rsidP="00DF6C83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 w:right="86"/>
        <w:jc w:val="both"/>
        <w:rPr>
          <w:color w:val="000000"/>
        </w:rPr>
      </w:pPr>
      <w:r w:rsidRPr="001B60F0">
        <w:rPr>
          <w:color w:val="000000"/>
          <w:spacing w:val="-1"/>
        </w:rPr>
        <w:t>Учет рисков посредством штрафов.</w:t>
      </w:r>
    </w:p>
    <w:p w:rsidR="007D31F1" w:rsidRPr="001B60F0" w:rsidRDefault="007D31F1" w:rsidP="00DF6C83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 w:right="86"/>
        <w:jc w:val="both"/>
        <w:rPr>
          <w:color w:val="000000"/>
        </w:rPr>
      </w:pPr>
      <w:r w:rsidRPr="001B60F0">
        <w:rPr>
          <w:color w:val="000000"/>
        </w:rPr>
        <w:t>Учет рисков путем коррекции ставки дисконтирования.</w:t>
      </w:r>
    </w:p>
    <w:p w:rsidR="007D31F1" w:rsidRPr="001B60F0" w:rsidRDefault="007D31F1" w:rsidP="00DF6C83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 w:right="86"/>
        <w:jc w:val="both"/>
        <w:rPr>
          <w:color w:val="000000"/>
        </w:rPr>
      </w:pPr>
      <w:r w:rsidRPr="001B60F0">
        <w:rPr>
          <w:color w:val="000000"/>
          <w:spacing w:val="-1"/>
        </w:rPr>
        <w:t xml:space="preserve">Определение </w:t>
      </w:r>
      <w:proofErr w:type="spellStart"/>
      <w:r w:rsidRPr="001B60F0">
        <w:rPr>
          <w:color w:val="000000"/>
          <w:spacing w:val="-1"/>
        </w:rPr>
        <w:t>безрисковой</w:t>
      </w:r>
      <w:proofErr w:type="spellEnd"/>
      <w:r w:rsidRPr="001B60F0">
        <w:rPr>
          <w:color w:val="000000"/>
          <w:spacing w:val="-1"/>
        </w:rPr>
        <w:t xml:space="preserve"> ставки.</w:t>
      </w:r>
    </w:p>
    <w:p w:rsidR="007D31F1" w:rsidRPr="001B60F0" w:rsidRDefault="007D31F1" w:rsidP="00DF6C83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 w:right="86"/>
        <w:jc w:val="both"/>
        <w:rPr>
          <w:color w:val="000000"/>
        </w:rPr>
      </w:pPr>
      <w:r w:rsidRPr="001B60F0">
        <w:rPr>
          <w:color w:val="000000"/>
        </w:rPr>
        <w:t>Учет отраслевых рисков, выбор коэффициентов.</w:t>
      </w:r>
    </w:p>
    <w:p w:rsidR="007D31F1" w:rsidRPr="001B60F0" w:rsidRDefault="007D31F1" w:rsidP="00DF6C83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 w:right="86"/>
        <w:jc w:val="both"/>
        <w:rPr>
          <w:color w:val="000000"/>
        </w:rPr>
      </w:pPr>
      <w:r w:rsidRPr="001B60F0">
        <w:rPr>
          <w:color w:val="000000"/>
          <w:spacing w:val="-1"/>
        </w:rPr>
        <w:t>Учет рисков, специфичных для нематериальных активов.</w:t>
      </w:r>
    </w:p>
    <w:p w:rsidR="007D31F1" w:rsidRPr="001B60F0" w:rsidRDefault="007D31F1" w:rsidP="00DF6C83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 w:right="86"/>
        <w:jc w:val="both"/>
        <w:rPr>
          <w:color w:val="000000"/>
        </w:rPr>
      </w:pPr>
      <w:r w:rsidRPr="001B60F0">
        <w:rPr>
          <w:color w:val="000000"/>
        </w:rPr>
        <w:t>Экономическое содержание метода опционов.</w:t>
      </w:r>
    </w:p>
    <w:p w:rsidR="007D31F1" w:rsidRPr="001B60F0" w:rsidRDefault="007D31F1" w:rsidP="00DF6C83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 w:right="86"/>
        <w:jc w:val="both"/>
        <w:rPr>
          <w:color w:val="000000"/>
        </w:rPr>
      </w:pPr>
      <w:r w:rsidRPr="001B60F0">
        <w:rPr>
          <w:color w:val="000000"/>
        </w:rPr>
        <w:t>Техника расчетов при использовании теории опционов.</w:t>
      </w:r>
    </w:p>
    <w:p w:rsidR="007D31F1" w:rsidRPr="001B60F0" w:rsidRDefault="007D31F1" w:rsidP="00DF6C83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 w:right="86"/>
        <w:jc w:val="both"/>
        <w:rPr>
          <w:color w:val="000000"/>
        </w:rPr>
      </w:pPr>
      <w:r w:rsidRPr="001B60F0">
        <w:rPr>
          <w:color w:val="000000"/>
        </w:rPr>
        <w:t>Развитие метода, основанного на теории опционов.</w:t>
      </w:r>
    </w:p>
    <w:p w:rsidR="007D31F1" w:rsidRPr="001B60F0" w:rsidRDefault="007D31F1" w:rsidP="00DF6C83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 w:right="86"/>
        <w:jc w:val="both"/>
        <w:rPr>
          <w:color w:val="000000"/>
        </w:rPr>
      </w:pPr>
      <w:r w:rsidRPr="001B60F0">
        <w:rPr>
          <w:color w:val="000000"/>
          <w:spacing w:val="-1"/>
        </w:rPr>
        <w:t>Состав интеллектуального капитала.</w:t>
      </w:r>
    </w:p>
    <w:p w:rsidR="007D31F1" w:rsidRPr="001B60F0" w:rsidRDefault="007D31F1" w:rsidP="00DF6C83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 w:right="86"/>
        <w:jc w:val="both"/>
        <w:rPr>
          <w:color w:val="000000"/>
        </w:rPr>
      </w:pPr>
      <w:r w:rsidRPr="001B60F0">
        <w:rPr>
          <w:color w:val="000000"/>
          <w:spacing w:val="-1"/>
        </w:rPr>
        <w:t>Ноу-хау в составе человеческого и структурного капитала.</w:t>
      </w:r>
    </w:p>
    <w:p w:rsidR="007D31F1" w:rsidRPr="001B60F0" w:rsidRDefault="007D31F1" w:rsidP="00DF6C83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 w:right="86"/>
        <w:jc w:val="both"/>
        <w:rPr>
          <w:color w:val="000000"/>
        </w:rPr>
      </w:pPr>
      <w:r w:rsidRPr="001B60F0">
        <w:rPr>
          <w:color w:val="000000"/>
        </w:rPr>
        <w:t>Измерение и демонстрация человеческого капитала.</w:t>
      </w:r>
    </w:p>
    <w:p w:rsidR="007D31F1" w:rsidRPr="001B60F0" w:rsidRDefault="007D31F1" w:rsidP="00DF6C83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 w:right="86"/>
        <w:jc w:val="both"/>
        <w:rPr>
          <w:color w:val="000000"/>
        </w:rPr>
      </w:pPr>
      <w:r w:rsidRPr="001B60F0">
        <w:rPr>
          <w:color w:val="000000"/>
          <w:spacing w:val="-2"/>
        </w:rPr>
        <w:t xml:space="preserve">Соотношение между репутацией, </w:t>
      </w:r>
      <w:proofErr w:type="spellStart"/>
      <w:r w:rsidRPr="001B60F0">
        <w:rPr>
          <w:color w:val="000000"/>
          <w:spacing w:val="-2"/>
        </w:rPr>
        <w:t>брэндом</w:t>
      </w:r>
      <w:proofErr w:type="spellEnd"/>
      <w:r w:rsidRPr="001B60F0">
        <w:rPr>
          <w:color w:val="000000"/>
          <w:spacing w:val="-2"/>
        </w:rPr>
        <w:t xml:space="preserve"> и товарным знаком.</w:t>
      </w:r>
    </w:p>
    <w:p w:rsidR="007D31F1" w:rsidRPr="007D31F1" w:rsidRDefault="007D31F1" w:rsidP="00DF6C83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360" w:right="86"/>
        <w:jc w:val="both"/>
        <w:rPr>
          <w:b/>
          <w:color w:val="000080"/>
          <w:sz w:val="20"/>
          <w:szCs w:val="20"/>
        </w:rPr>
      </w:pPr>
      <w:r w:rsidRPr="007D31F1">
        <w:rPr>
          <w:color w:val="000000"/>
          <w:spacing w:val="-2"/>
        </w:rPr>
        <w:t>Отчет об интеллектуальном капитале, его структура.</w:t>
      </w:r>
    </w:p>
    <w:p w:rsidR="007D31F1" w:rsidRPr="007D31F1" w:rsidRDefault="007D31F1" w:rsidP="00DF6C83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360" w:right="86"/>
        <w:jc w:val="both"/>
        <w:rPr>
          <w:b/>
          <w:color w:val="000080"/>
          <w:sz w:val="20"/>
          <w:szCs w:val="20"/>
        </w:rPr>
      </w:pPr>
      <w:r w:rsidRPr="007D31F1">
        <w:rPr>
          <w:color w:val="000000"/>
          <w:spacing w:val="1"/>
        </w:rPr>
        <w:t>Оценка ущерба при нарушении исключительных прав</w:t>
      </w:r>
    </w:p>
    <w:p w:rsidR="007D31F1" w:rsidRPr="007D31F1" w:rsidRDefault="007D31F1" w:rsidP="00DF6C83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360" w:right="86"/>
        <w:jc w:val="both"/>
        <w:rPr>
          <w:b/>
          <w:color w:val="000080"/>
          <w:sz w:val="20"/>
          <w:szCs w:val="20"/>
        </w:rPr>
        <w:sectPr w:rsidR="007D31F1" w:rsidRPr="007D31F1" w:rsidSect="00055732">
          <w:pgSz w:w="11906" w:h="16838"/>
          <w:pgMar w:top="708" w:right="566" w:bottom="539" w:left="900" w:header="708" w:footer="708" w:gutter="0"/>
          <w:cols w:space="708"/>
          <w:docGrid w:linePitch="360"/>
        </w:sectPr>
      </w:pPr>
    </w:p>
    <w:p w:rsidR="005C0212" w:rsidRDefault="005C0212" w:rsidP="004932DD">
      <w:pPr>
        <w:rPr>
          <w:b/>
          <w:sz w:val="22"/>
          <w:szCs w:val="22"/>
        </w:rPr>
      </w:pPr>
    </w:p>
    <w:p w:rsidR="005C0212" w:rsidRPr="00286A8B" w:rsidRDefault="005C0212" w:rsidP="004932DD">
      <w:pPr>
        <w:rPr>
          <w:b/>
          <w:sz w:val="22"/>
          <w:szCs w:val="22"/>
        </w:rPr>
      </w:pPr>
    </w:p>
    <w:p w:rsidR="00D030DC" w:rsidRPr="00700970" w:rsidRDefault="00550EE6" w:rsidP="00D030DC">
      <w:pPr>
        <w:jc w:val="center"/>
        <w:rPr>
          <w:rStyle w:val="a3"/>
          <w:b/>
          <w:bCs/>
          <w:iCs/>
        </w:rPr>
      </w:pPr>
      <w:hyperlink r:id="rId5" w:anchor="_7.___#_7.___" w:history="1">
        <w:r w:rsidR="00D030DC" w:rsidRPr="00700970">
          <w:rPr>
            <w:rStyle w:val="a3"/>
            <w:b/>
            <w:bCs/>
            <w:iCs/>
          </w:rPr>
          <w:t xml:space="preserve"> Тесты  для текущей,  промежуточной  и итоговой аттестации: </w:t>
        </w:r>
      </w:hyperlink>
    </w:p>
    <w:p w:rsidR="005C0212" w:rsidRDefault="005C0212" w:rsidP="005C0212">
      <w:pPr>
        <w:pStyle w:val="ad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Вариант 1</w:t>
      </w:r>
    </w:p>
    <w:tbl>
      <w:tblPr>
        <w:tblW w:w="10509" w:type="dxa"/>
        <w:tblInd w:w="103" w:type="dxa"/>
        <w:tblLook w:val="04A0"/>
      </w:tblPr>
      <w:tblGrid>
        <w:gridCol w:w="1050"/>
        <w:gridCol w:w="419"/>
        <w:gridCol w:w="9040"/>
      </w:tblGrid>
      <w:tr w:rsidR="00DF6C83" w:rsidTr="00DF6C83">
        <w:trPr>
          <w:trHeight w:val="276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br/>
              <w:t>вопроса</w:t>
            </w:r>
          </w:p>
        </w:tc>
        <w:tc>
          <w:tcPr>
            <w:tcW w:w="9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Вопросы:</w:t>
            </w:r>
          </w:p>
        </w:tc>
      </w:tr>
      <w:tr w:rsidR="00DF6C83" w:rsidTr="00DF6C83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</w:tr>
      <w:tr w:rsidR="00DF6C83" w:rsidTr="00DF6C83">
        <w:trPr>
          <w:trHeight w:val="330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Интеллектуальная собственность включает права, относящиеся </w:t>
            </w:r>
            <w:proofErr w:type="gramStart"/>
            <w:r>
              <w:rPr>
                <w:lang w:eastAsia="en-US"/>
              </w:rPr>
              <w:t>к</w:t>
            </w:r>
            <w:proofErr w:type="gramEnd"/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Литературным, художественным и научным произведениям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Исполнительской деятельности артистов, звукозаписи, радио и телевизионным передачам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Изобретениям во всех областях человеческой деятельности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все выше перечисленное</w:t>
            </w:r>
          </w:p>
        </w:tc>
      </w:tr>
      <w:tr w:rsidR="00DF6C83" w:rsidTr="00DF6C83">
        <w:trPr>
          <w:trHeight w:val="375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Интеллектуальная собственность (ИС) – </w:t>
            </w:r>
          </w:p>
        </w:tc>
      </w:tr>
      <w:tr w:rsidR="00DF6C83" w:rsidTr="00DF6C83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собирательное понятие, используемое для обозначения прав, относящихся к интеллектуальной деятельности в различных областях (производственной, научной, литературной и художественной).</w:t>
            </w:r>
          </w:p>
        </w:tc>
      </w:tr>
      <w:tr w:rsidR="00DF6C83" w:rsidTr="00DF6C83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собирательное понятие, используемое для обозначения прав различных сторон при выполнении какой-либо деятельности</w:t>
            </w:r>
          </w:p>
        </w:tc>
      </w:tr>
      <w:tr w:rsidR="00DF6C83" w:rsidTr="00DF6C83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собирательное понятие, используемое для обозначения прав, относящихся к интеллектуальной деятельности в различных областях (производственной, научной, литературной и художественной)  для юридических лиц.</w:t>
            </w:r>
          </w:p>
        </w:tc>
      </w:tr>
      <w:tr w:rsidR="00DF6C83" w:rsidTr="00DF6C83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собирательное понятие, используемое для обозначения прав, относящихся к интеллектуальной деятельности в различных областях (производственной, научной, литературной и художественной) для физических лиц.</w:t>
            </w:r>
          </w:p>
        </w:tc>
      </w:tr>
      <w:tr w:rsidR="00DF6C83" w:rsidTr="00DF6C83">
        <w:trPr>
          <w:trHeight w:val="570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Объекты интеллектуальной собственности (ОИС) – </w:t>
            </w:r>
            <w:proofErr w:type="spellStart"/>
            <w:r>
              <w:rPr>
                <w:lang w:eastAsia="en-US"/>
              </w:rPr>
              <w:t>охраноспособные</w:t>
            </w:r>
            <w:proofErr w:type="spellEnd"/>
            <w:r>
              <w:rPr>
                <w:lang w:eastAsia="en-US"/>
              </w:rPr>
              <w:t xml:space="preserve"> результаты интеллектуальной деятельности и средства индивидуализации в том числе:</w:t>
            </w:r>
          </w:p>
        </w:tc>
      </w:tr>
      <w:tr w:rsidR="00DF6C83" w:rsidTr="00DF6C83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объекты промышленной собственности (изобретения, полезные модели, промышленные образцы), на которые выданы или могут быть выданы охранные документы и программы для ЭВМ и базы данных</w:t>
            </w:r>
          </w:p>
        </w:tc>
      </w:tr>
      <w:tr w:rsidR="00DF6C83" w:rsidTr="00DF6C83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произведения науки (научные отчеты), конструкторская и технологическая документация, другие объекты авторского права в научно-технической сфере и топологии интегральных микросхем;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селекционные достижения и ноу-хау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 выше перечисленное</w:t>
            </w:r>
          </w:p>
        </w:tc>
      </w:tr>
      <w:tr w:rsidR="00DF6C83" w:rsidTr="00DF6C83">
        <w:trPr>
          <w:trHeight w:val="360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Что такое ноу-хау?</w:t>
            </w:r>
          </w:p>
        </w:tc>
      </w:tr>
      <w:tr w:rsidR="00DF6C83" w:rsidTr="00DF6C83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только </w:t>
            </w:r>
            <w:proofErr w:type="spellStart"/>
            <w:r>
              <w:rPr>
                <w:lang w:eastAsia="en-US"/>
              </w:rPr>
              <w:t>програмный</w:t>
            </w:r>
            <w:proofErr w:type="spellEnd"/>
            <w:r>
              <w:rPr>
                <w:lang w:eastAsia="en-US"/>
              </w:rPr>
              <w:t xml:space="preserve"> продукт</w:t>
            </w:r>
          </w:p>
        </w:tc>
      </w:tr>
      <w:tr w:rsidR="00DF6C83" w:rsidTr="00DF6C83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это результаты интеллектуальной деятельности, охраняемые в режиме коммерческой тайны в соответствии с нормами гражданского законодательства 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креативная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идея</w:t>
            </w:r>
            <w:proofErr w:type="gramEnd"/>
            <w:r>
              <w:rPr>
                <w:lang w:eastAsia="en-US"/>
              </w:rPr>
              <w:t xml:space="preserve"> не воплотившаяся в жизнь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нет такого понятия</w:t>
            </w:r>
          </w:p>
        </w:tc>
      </w:tr>
      <w:tr w:rsidR="00DF6C83" w:rsidTr="00DF6C83">
        <w:trPr>
          <w:trHeight w:val="420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Стандарт по оценке нематериальных активов и интеллектуальной собственности призван:</w:t>
            </w:r>
          </w:p>
        </w:tc>
      </w:tr>
      <w:tr w:rsidR="00DF6C83" w:rsidTr="00DF6C8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идентифицировать понятие нематериальных активов и объектов интеллектуальной собственности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определить остаточный срок службы активов и поток прибыли, ассоциированный с оцениваемыми активами</w:t>
            </w:r>
          </w:p>
        </w:tc>
      </w:tr>
      <w:tr w:rsidR="00DF6C83" w:rsidTr="00DF6C83">
        <w:trPr>
          <w:trHeight w:val="10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регламентировать основные понятия, используемые при характеристике объекта оценки, цели, виды стоимости и подходы расчета, основанные на принципах, сформулированных международной практикой, требования к результатам оценки и содержанию отчетов, подготовленных профессиональными оценщиками с учетом интересов и прав потребителей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 выше перечисленное</w:t>
            </w:r>
          </w:p>
        </w:tc>
      </w:tr>
      <w:tr w:rsidR="00DF6C83" w:rsidTr="00DF6C83">
        <w:trPr>
          <w:trHeight w:val="600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называется часть балансовой стоимости действующего предприятия, переоцененная в соответствии с действующими ценами и условиями воспроизводства?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Ликвидационная стоимость ИС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Страховая стоимость ИС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Восстановительная стоимость ИС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Инвестиционная стоимость ИС</w:t>
            </w:r>
          </w:p>
        </w:tc>
      </w:tr>
      <w:tr w:rsidR="00DF6C83" w:rsidTr="00DF6C83">
        <w:trPr>
          <w:trHeight w:val="885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называются текущие (периодические) отчисления в виде фиксированных ставок от объема реализуемой по лицензионному договору продукции (услуг), через определенные промежутки времени;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паушальный платеж</w:t>
            </w:r>
          </w:p>
        </w:tc>
      </w:tr>
      <w:tr w:rsidR="00DF6C83" w:rsidTr="00DF6C83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роялти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Ставка по ИС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Нет правильного ответа</w:t>
            </w:r>
          </w:p>
        </w:tc>
      </w:tr>
      <w:tr w:rsidR="00DF6C83" w:rsidTr="00DF6C83">
        <w:trPr>
          <w:trHeight w:val="300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Сколько подходов существуют</w:t>
            </w:r>
            <w:proofErr w:type="gramEnd"/>
            <w:r>
              <w:rPr>
                <w:lang w:eastAsia="en-US"/>
              </w:rPr>
              <w:t xml:space="preserve"> при оценке ИС?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DF6C83" w:rsidTr="00DF6C83">
        <w:trPr>
          <w:trHeight w:val="720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При каком подходе </w:t>
            </w:r>
            <w:proofErr w:type="spellStart"/>
            <w:r>
              <w:rPr>
                <w:lang w:eastAsia="en-US"/>
              </w:rPr>
              <w:t>расчитываются</w:t>
            </w:r>
            <w:proofErr w:type="spellEnd"/>
            <w:r>
              <w:rPr>
                <w:lang w:eastAsia="en-US"/>
              </w:rPr>
              <w:t xml:space="preserve"> затраты на воспроизводство оцениваемых ОИС в текущих ценах за вычетом износа?</w:t>
            </w:r>
            <w:proofErr w:type="gramEnd"/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доходный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затратный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сравнительный</w:t>
            </w:r>
          </w:p>
        </w:tc>
      </w:tr>
      <w:tr w:rsidR="00DF6C83" w:rsidTr="00DF6C8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решающий</w:t>
            </w:r>
          </w:p>
        </w:tc>
      </w:tr>
      <w:tr w:rsidR="00DF6C83" w:rsidTr="00DF6C83">
        <w:trPr>
          <w:trHeight w:val="330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Метод избыточных прибылей относится </w:t>
            </w:r>
            <w:proofErr w:type="gramStart"/>
            <w:r>
              <w:rPr>
                <w:lang w:eastAsia="en-US"/>
              </w:rPr>
              <w:t>к</w:t>
            </w:r>
            <w:proofErr w:type="gramEnd"/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доходному подходу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затратному подходу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сравнительному подходу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является отдельным подходом</w:t>
            </w:r>
          </w:p>
        </w:tc>
      </w:tr>
      <w:tr w:rsidR="00DF6C83" w:rsidTr="00DF6C83">
        <w:trPr>
          <w:trHeight w:val="300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9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 какую дату можно оценивать ИС?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дату проведения оценки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дату планируемой перепродажи ИС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любую будущую дату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любую дату</w:t>
            </w:r>
          </w:p>
        </w:tc>
      </w:tr>
      <w:tr w:rsidR="00DF6C83" w:rsidTr="00DF6C83">
        <w:trPr>
          <w:trHeight w:val="345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Исходя из чего оценщик определяет вид </w:t>
            </w:r>
            <w:proofErr w:type="gramStart"/>
            <w:r>
              <w:rPr>
                <w:lang w:eastAsia="en-US"/>
              </w:rPr>
              <w:t>рассчитываемой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стоиомости</w:t>
            </w:r>
            <w:proofErr w:type="spellEnd"/>
            <w:r>
              <w:rPr>
                <w:lang w:eastAsia="en-US"/>
              </w:rPr>
              <w:t xml:space="preserve"> ИС?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исходя из метода оценки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исходя из принципа оценки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исходя из цели оценки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исходя из подхода оценки</w:t>
            </w:r>
          </w:p>
        </w:tc>
      </w:tr>
      <w:tr w:rsidR="00DF6C83" w:rsidTr="00DF6C83">
        <w:trPr>
          <w:trHeight w:val="360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Метод выигрыша в себестоимости относится </w:t>
            </w:r>
            <w:proofErr w:type="gramStart"/>
            <w:r>
              <w:rPr>
                <w:lang w:eastAsia="en-US"/>
              </w:rPr>
              <w:t>к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</w:tr>
      <w:tr w:rsidR="00DF6C83" w:rsidTr="00DF6C8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доходному подходу</w:t>
            </w:r>
          </w:p>
        </w:tc>
      </w:tr>
      <w:tr w:rsidR="00DF6C83" w:rsidTr="00DF6C8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затратному подходу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сравнительному подходу</w:t>
            </w:r>
          </w:p>
        </w:tc>
      </w:tr>
      <w:tr w:rsidR="00DF6C83" w:rsidTr="00DF6C8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является отдельным подходом</w:t>
            </w:r>
          </w:p>
        </w:tc>
      </w:tr>
      <w:tr w:rsidR="00DF6C83" w:rsidTr="00DF6C83">
        <w:trPr>
          <w:trHeight w:val="375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9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Какой принцип отражает факт непостоянства стоимости ИС во времени?</w:t>
            </w:r>
          </w:p>
        </w:tc>
      </w:tr>
      <w:tr w:rsidR="00DF6C83" w:rsidTr="00DF6C8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Принцип изменения стоимости</w:t>
            </w:r>
          </w:p>
        </w:tc>
      </w:tr>
      <w:tr w:rsidR="00DF6C83" w:rsidTr="00DF6C8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Принцип спроса и предложения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Принцип конкуренции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Принцип зависимости</w:t>
            </w:r>
          </w:p>
        </w:tc>
      </w:tr>
      <w:tr w:rsidR="00DF6C83" w:rsidTr="00DF6C83">
        <w:trPr>
          <w:trHeight w:val="330"/>
        </w:trPr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Что надо сделать, чтобы произведение охранялось авторским правом?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представить его в объективной форме на материальном носителе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произвести государственную регистрацию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заверить у нотариуса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осуществить депонирование</w:t>
            </w:r>
          </w:p>
        </w:tc>
      </w:tr>
    </w:tbl>
    <w:p w:rsidR="005C0212" w:rsidRPr="00485E18" w:rsidRDefault="005C0212" w:rsidP="005C0212">
      <w:pPr>
        <w:pStyle w:val="ad"/>
        <w:spacing w:before="0" w:beforeAutospacing="0" w:after="0" w:afterAutospacing="0"/>
        <w:jc w:val="center"/>
      </w:pPr>
    </w:p>
    <w:p w:rsidR="005C0212" w:rsidRDefault="005C0212" w:rsidP="005C0212">
      <w:pPr>
        <w:pStyle w:val="ad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lastRenderedPageBreak/>
        <w:t>Вариант 2</w:t>
      </w:r>
    </w:p>
    <w:tbl>
      <w:tblPr>
        <w:tblW w:w="9928" w:type="dxa"/>
        <w:tblInd w:w="103" w:type="dxa"/>
        <w:tblLook w:val="04A0"/>
      </w:tblPr>
      <w:tblGrid>
        <w:gridCol w:w="1280"/>
        <w:gridCol w:w="500"/>
        <w:gridCol w:w="8148"/>
      </w:tblGrid>
      <w:tr w:rsidR="00DF6C83" w:rsidTr="00DF6C83">
        <w:trPr>
          <w:trHeight w:val="276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br/>
              <w:t>вопроса</w:t>
            </w:r>
          </w:p>
        </w:tc>
        <w:tc>
          <w:tcPr>
            <w:tcW w:w="8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Вопросы:</w:t>
            </w:r>
          </w:p>
        </w:tc>
      </w:tr>
      <w:tr w:rsidR="00DF6C83" w:rsidTr="00DF6C83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</w:tr>
      <w:tr w:rsidR="00DF6C83" w:rsidTr="00DF6C83">
        <w:trPr>
          <w:trHeight w:val="525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Объекты интеллектуальной собственности (ОИС) – </w:t>
            </w:r>
            <w:proofErr w:type="spellStart"/>
            <w:r>
              <w:rPr>
                <w:lang w:eastAsia="en-US"/>
              </w:rPr>
              <w:t>охраноспособные</w:t>
            </w:r>
            <w:proofErr w:type="spellEnd"/>
            <w:r>
              <w:rPr>
                <w:lang w:eastAsia="en-US"/>
              </w:rPr>
              <w:t xml:space="preserve"> результаты интеллектуальной деятельности и средства индивидуализации в том числе:</w:t>
            </w:r>
          </w:p>
        </w:tc>
      </w:tr>
      <w:tr w:rsidR="00DF6C83" w:rsidTr="00DF6C83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объекты промышленной собственности (изобретения, полезные модели, промышленные образцы), на которые выданы или могут быть выданы охранные документы и программы для ЭВМ и базы данных</w:t>
            </w:r>
          </w:p>
        </w:tc>
      </w:tr>
      <w:tr w:rsidR="00DF6C83" w:rsidTr="00DF6C83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произведения науки (научные отчеты), конструкторская и технологическая документация, другие объекты авторского права в научно-технической сфере и топологии интегральных микросхем;</w:t>
            </w:r>
          </w:p>
        </w:tc>
      </w:tr>
      <w:tr w:rsidR="00DF6C83" w:rsidTr="00DF6C8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селекционные достижения и ноу-хау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 выше перечисленное</w:t>
            </w:r>
          </w:p>
        </w:tc>
      </w:tr>
      <w:tr w:rsidR="00DF6C83" w:rsidTr="00DF6C83">
        <w:trPr>
          <w:trHeight w:val="300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Метод избыточных прибылей относится </w:t>
            </w:r>
            <w:proofErr w:type="gramStart"/>
            <w:r>
              <w:rPr>
                <w:lang w:eastAsia="en-US"/>
              </w:rPr>
              <w:t>к</w:t>
            </w:r>
            <w:proofErr w:type="gramEnd"/>
          </w:p>
        </w:tc>
      </w:tr>
      <w:tr w:rsidR="00DF6C83" w:rsidTr="00DF6C8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доходному подходу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затратному подходу</w:t>
            </w:r>
          </w:p>
        </w:tc>
      </w:tr>
      <w:tr w:rsidR="00DF6C83" w:rsidTr="00DF6C8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сравнительному подходу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является отдельным подходом</w:t>
            </w:r>
          </w:p>
        </w:tc>
      </w:tr>
      <w:tr w:rsidR="00DF6C83" w:rsidTr="00DF6C83">
        <w:trPr>
          <w:trHeight w:val="630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называются текущие (периодические) отчисления в виде фиксированных ставок от объема реализуемой по лицензионному договору продукции (услуг), через определенные промежутки времени;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паушальный платеж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роялти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Ставка по ИС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Нет правильного ответа</w:t>
            </w:r>
          </w:p>
        </w:tc>
      </w:tr>
      <w:tr w:rsidR="00DF6C83" w:rsidTr="00DF6C83">
        <w:trPr>
          <w:trHeight w:val="495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При каком подходе </w:t>
            </w:r>
            <w:proofErr w:type="spellStart"/>
            <w:r>
              <w:rPr>
                <w:lang w:eastAsia="en-US"/>
              </w:rPr>
              <w:t>расчитываются</w:t>
            </w:r>
            <w:proofErr w:type="spellEnd"/>
            <w:r>
              <w:rPr>
                <w:lang w:eastAsia="en-US"/>
              </w:rPr>
              <w:t xml:space="preserve"> затраты на воспроизводство оцениваемых ОИС в текущих ценах за вычетом износа?</w:t>
            </w:r>
            <w:proofErr w:type="gramEnd"/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доходный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затратный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сравнительный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решающий</w:t>
            </w:r>
          </w:p>
        </w:tc>
      </w:tr>
      <w:tr w:rsidR="00DF6C83" w:rsidTr="00DF6C83">
        <w:trPr>
          <w:trHeight w:val="315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Интеллектуальная собственность включает права, относящиеся </w:t>
            </w:r>
            <w:proofErr w:type="gramStart"/>
            <w:r>
              <w:rPr>
                <w:lang w:eastAsia="en-US"/>
              </w:rPr>
              <w:t>к</w:t>
            </w:r>
            <w:proofErr w:type="gramEnd"/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Литературным, художественным и научным произведениям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Исполнительской деятельности артистов, звукозаписи, радио и телевизионным передачам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Изобретениям во всех областях человеческой деятельности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все выше перечисленное</w:t>
            </w:r>
          </w:p>
        </w:tc>
      </w:tr>
      <w:tr w:rsidR="00DF6C83" w:rsidTr="00DF6C83">
        <w:trPr>
          <w:trHeight w:val="315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Исходя из чего оценщик определяет вид </w:t>
            </w:r>
            <w:proofErr w:type="gramStart"/>
            <w:r>
              <w:rPr>
                <w:lang w:eastAsia="en-US"/>
              </w:rPr>
              <w:t>рассчитываемой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стоиомости</w:t>
            </w:r>
            <w:proofErr w:type="spellEnd"/>
            <w:r>
              <w:rPr>
                <w:lang w:eastAsia="en-US"/>
              </w:rPr>
              <w:t xml:space="preserve"> ИС?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исходя из метода оценки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исходя из принципа оценки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исходя из цели оценки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исходя из подхода оценки</w:t>
            </w:r>
          </w:p>
        </w:tc>
      </w:tr>
      <w:tr w:rsidR="00DF6C83" w:rsidTr="00DF6C83">
        <w:trPr>
          <w:trHeight w:val="585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называется часть балансовой стоимости действующего предприятия, переоцененная в соответствии с действующими ценами и условиями воспроизводства?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Ликвидационная стоимость ИС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Страховая стоимость ИС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Восстановительная стоимость ИС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Инвестиционная стоимость ИС</w:t>
            </w:r>
          </w:p>
        </w:tc>
      </w:tr>
      <w:tr w:rsidR="00DF6C83" w:rsidTr="00DF6C83">
        <w:trPr>
          <w:trHeight w:val="330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Что надо сделать, чтобы произведение охранялось авторским правом?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представить его в объективной форме на материальном носителе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произвести государственную регистрацию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заверить у нотариуса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осуществить депонирование</w:t>
            </w:r>
          </w:p>
        </w:tc>
      </w:tr>
      <w:tr w:rsidR="00DF6C83" w:rsidTr="00DF6C83">
        <w:trPr>
          <w:trHeight w:val="330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Интеллектуальная собственность (ИС) – </w:t>
            </w:r>
          </w:p>
        </w:tc>
      </w:tr>
      <w:tr w:rsidR="00DF6C83" w:rsidTr="00DF6C83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собирательное понятие, используемое для обозначения прав, относящихся к интеллектуальной деятельности в различных областях (производственной, научной, литературной и художественной).</w:t>
            </w:r>
          </w:p>
        </w:tc>
      </w:tr>
      <w:tr w:rsidR="00DF6C83" w:rsidTr="00DF6C8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собирательное понятие, используемое для обозначения прав различных сторон при выполнении какой-либо деятельности</w:t>
            </w:r>
          </w:p>
        </w:tc>
      </w:tr>
      <w:tr w:rsidR="00DF6C83" w:rsidTr="00DF6C8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собирательное понятие, используемое для обозначения прав, относящихся к интеллектуальной деятельности в различных областях (производственной, научной, литературной и художественной)  для юридических лиц.</w:t>
            </w:r>
          </w:p>
        </w:tc>
      </w:tr>
      <w:tr w:rsidR="00DF6C83" w:rsidTr="00DF6C83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собирательное понятие, используемое для обозначения прав, относящихся к интеллектуальной деятельности в различных областях (производственной, научной, литературной и художественной) для физических лиц.</w:t>
            </w:r>
          </w:p>
        </w:tc>
      </w:tr>
      <w:tr w:rsidR="00DF6C83" w:rsidTr="00DF6C83">
        <w:trPr>
          <w:trHeight w:val="255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 какую дату можно оценивать ИС?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дату проведения оценки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дату планируемой перепродажи ИС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любую будущую дату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любую дату</w:t>
            </w:r>
          </w:p>
        </w:tc>
      </w:tr>
      <w:tr w:rsidR="00DF6C83" w:rsidTr="00DF6C83">
        <w:trPr>
          <w:trHeight w:val="345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8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Стандарт по оценке нематериальных активов и интеллектуальной собственности призван:</w:t>
            </w:r>
          </w:p>
        </w:tc>
      </w:tr>
      <w:tr w:rsidR="00DF6C83" w:rsidTr="00DF6C8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идентифицировать понятие нематериальных активов и объектов интеллектуальной собственности</w:t>
            </w:r>
          </w:p>
        </w:tc>
      </w:tr>
      <w:tr w:rsidR="00DF6C83" w:rsidTr="00DF6C83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определить остаточный срок службы активов и поток прибыли, ассоциированный с оцениваемыми активами</w:t>
            </w:r>
          </w:p>
        </w:tc>
      </w:tr>
      <w:tr w:rsidR="00DF6C83" w:rsidTr="00DF6C83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регламентировать основные понятия, используемые при характеристике объекта оценки, цели, виды стоимости и подходы расчета, основанные на принципах, сформулированных международной практикой, требования к результатам оценки и содержанию отчетов, подготовленных профессиональными оценщиками с учетом интересов и прав потребителей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 выше перечисленное</w:t>
            </w:r>
          </w:p>
        </w:tc>
      </w:tr>
      <w:tr w:rsidR="00DF6C83" w:rsidTr="00DF6C83">
        <w:trPr>
          <w:trHeight w:val="330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Какой принцип отражает факт непостоянства стоимости ИС во времени?</w:t>
            </w:r>
          </w:p>
        </w:tc>
      </w:tr>
      <w:tr w:rsidR="00DF6C83" w:rsidTr="00DF6C8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Принцип изменения стоимости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Принцип спроса и предложения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Принцип конкуренции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Принцип зависимости</w:t>
            </w:r>
          </w:p>
        </w:tc>
      </w:tr>
      <w:tr w:rsidR="00DF6C83" w:rsidTr="00DF6C83">
        <w:trPr>
          <w:trHeight w:val="345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8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Сколько подходов существуют</w:t>
            </w:r>
            <w:proofErr w:type="gramEnd"/>
            <w:r>
              <w:rPr>
                <w:lang w:eastAsia="en-US"/>
              </w:rPr>
              <w:t xml:space="preserve"> при оценке ИС?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DF6C83" w:rsidTr="00DF6C83">
        <w:trPr>
          <w:trHeight w:val="330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8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Что такое ноу-хау?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только </w:t>
            </w:r>
            <w:proofErr w:type="spellStart"/>
            <w:r>
              <w:rPr>
                <w:lang w:eastAsia="en-US"/>
              </w:rPr>
              <w:t>програмный</w:t>
            </w:r>
            <w:proofErr w:type="spellEnd"/>
            <w:r>
              <w:rPr>
                <w:lang w:eastAsia="en-US"/>
              </w:rPr>
              <w:t xml:space="preserve"> продукт</w:t>
            </w:r>
          </w:p>
        </w:tc>
      </w:tr>
      <w:tr w:rsidR="00DF6C83" w:rsidTr="00DF6C83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это результаты интеллектуальной деятельности, охраняемые в режиме коммерческой тайны в соответствии с нормами гражданского законодательства </w:t>
            </w:r>
          </w:p>
        </w:tc>
      </w:tr>
      <w:tr w:rsidR="00DF6C83" w:rsidTr="00DF6C83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креативная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идея</w:t>
            </w:r>
            <w:proofErr w:type="gramEnd"/>
            <w:r>
              <w:rPr>
                <w:lang w:eastAsia="en-US"/>
              </w:rPr>
              <w:t xml:space="preserve"> не воплотившаяся в жизнь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нет такого понятия</w:t>
            </w:r>
          </w:p>
        </w:tc>
      </w:tr>
      <w:tr w:rsidR="00DF6C83" w:rsidTr="00DF6C83">
        <w:trPr>
          <w:trHeight w:val="330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8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Метод выигрыша в себестоимости относится </w:t>
            </w:r>
            <w:proofErr w:type="gramStart"/>
            <w:r>
              <w:rPr>
                <w:lang w:eastAsia="en-US"/>
              </w:rPr>
              <w:t>к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доходному подходу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затратному подходу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сравнительному подходу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является отдельным подходом</w:t>
            </w:r>
          </w:p>
        </w:tc>
      </w:tr>
    </w:tbl>
    <w:p w:rsidR="005C0212" w:rsidRDefault="005C0212" w:rsidP="005C0212">
      <w:pPr>
        <w:pStyle w:val="ad"/>
        <w:spacing w:before="0" w:beforeAutospacing="0" w:after="0" w:afterAutospacing="0"/>
        <w:jc w:val="center"/>
      </w:pPr>
    </w:p>
    <w:p w:rsidR="005C0212" w:rsidRDefault="005C0212" w:rsidP="005C0212">
      <w:pPr>
        <w:pStyle w:val="ad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Вариант 3</w:t>
      </w:r>
    </w:p>
    <w:tbl>
      <w:tblPr>
        <w:tblW w:w="9928" w:type="dxa"/>
        <w:tblInd w:w="103" w:type="dxa"/>
        <w:tblLook w:val="04A0"/>
      </w:tblPr>
      <w:tblGrid>
        <w:gridCol w:w="1240"/>
        <w:gridCol w:w="460"/>
        <w:gridCol w:w="8228"/>
      </w:tblGrid>
      <w:tr w:rsidR="00DF6C83" w:rsidTr="00DF6C83">
        <w:trPr>
          <w:trHeight w:val="276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br/>
              <w:t>вопроса</w:t>
            </w:r>
          </w:p>
        </w:tc>
        <w:tc>
          <w:tcPr>
            <w:tcW w:w="8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Вопросы:</w:t>
            </w:r>
          </w:p>
        </w:tc>
      </w:tr>
      <w:tr w:rsidR="00DF6C83" w:rsidTr="00DF6C83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</w:tr>
      <w:tr w:rsidR="00DF6C83" w:rsidTr="00DF6C83">
        <w:trPr>
          <w:trHeight w:val="54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называется часть балансовой стоимости действующего предприятия, переоцененная в соответствии с действующими ценами и условиями воспроизводства?</w:t>
            </w:r>
          </w:p>
        </w:tc>
      </w:tr>
      <w:tr w:rsidR="00DF6C83" w:rsidTr="00DF6C8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Ликвидационная стоимость ИС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Страховая стоимость ИС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Восстановительная стоимость ИС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Инвестиционная стоимость ИС</w:t>
            </w:r>
          </w:p>
        </w:tc>
      </w:tr>
      <w:tr w:rsidR="00DF6C83" w:rsidTr="00DF6C83">
        <w:trPr>
          <w:trHeight w:val="33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Стандарт по оценке нематериальных активов и интеллектуальной собственности призван: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идентифицировать понятие нематериальных активов и объектов интеллектуальной собственности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определить остаточный срок службы активов и поток прибыли, ассоциированный с оцениваемыми активами</w:t>
            </w:r>
          </w:p>
        </w:tc>
      </w:tr>
      <w:tr w:rsidR="00DF6C83" w:rsidTr="00DF6C83">
        <w:trPr>
          <w:trHeight w:val="10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регламентировать основные понятия, используемые при характеристике объекта оценки, цели, виды стоимости и подходы расчета, основанные на принципах, сформулированных международной практикой, требования к результатам оценки и содержанию отчетов, подготовленных профессиональными оценщиками с учетом интересов и прав потребителей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 выше перечисленное</w:t>
            </w:r>
          </w:p>
        </w:tc>
      </w:tr>
      <w:tr w:rsidR="00DF6C83" w:rsidTr="00DF6C83">
        <w:trPr>
          <w:trHeight w:val="54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При каком подходе </w:t>
            </w:r>
            <w:proofErr w:type="spellStart"/>
            <w:r>
              <w:rPr>
                <w:lang w:eastAsia="en-US"/>
              </w:rPr>
              <w:t>расчитываются</w:t>
            </w:r>
            <w:proofErr w:type="spellEnd"/>
            <w:r>
              <w:rPr>
                <w:lang w:eastAsia="en-US"/>
              </w:rPr>
              <w:t xml:space="preserve"> затраты на воспроизводство оцениваемых ОИС в текущих ценах за вычетом износа?</w:t>
            </w:r>
            <w:proofErr w:type="gramEnd"/>
          </w:p>
        </w:tc>
      </w:tr>
      <w:tr w:rsidR="00DF6C83" w:rsidTr="00DF6C8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доходный</w:t>
            </w:r>
          </w:p>
        </w:tc>
      </w:tr>
      <w:tr w:rsidR="00DF6C83" w:rsidTr="00DF6C8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затратный</w:t>
            </w:r>
          </w:p>
        </w:tc>
      </w:tr>
      <w:tr w:rsidR="00DF6C83" w:rsidTr="00DF6C8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сравнительный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решающий</w:t>
            </w:r>
          </w:p>
        </w:tc>
      </w:tr>
      <w:tr w:rsidR="00DF6C83" w:rsidTr="00DF6C83">
        <w:trPr>
          <w:trHeight w:val="36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Сколько подходов существуют</w:t>
            </w:r>
            <w:proofErr w:type="gramEnd"/>
            <w:r>
              <w:rPr>
                <w:lang w:eastAsia="en-US"/>
              </w:rPr>
              <w:t xml:space="preserve"> при оценке ИС?</w:t>
            </w:r>
          </w:p>
        </w:tc>
      </w:tr>
      <w:tr w:rsidR="00DF6C83" w:rsidTr="00DF6C83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DF6C83" w:rsidTr="00DF6C83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DF6C83" w:rsidTr="00DF6C83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F6C83" w:rsidTr="00DF6C83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DF6C83" w:rsidTr="00DF6C83">
        <w:trPr>
          <w:trHeight w:val="34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Что такое ноу-хау?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только </w:t>
            </w:r>
            <w:proofErr w:type="spellStart"/>
            <w:r>
              <w:rPr>
                <w:lang w:eastAsia="en-US"/>
              </w:rPr>
              <w:t>програмный</w:t>
            </w:r>
            <w:proofErr w:type="spellEnd"/>
            <w:r>
              <w:rPr>
                <w:lang w:eastAsia="en-US"/>
              </w:rPr>
              <w:t xml:space="preserve"> продукт</w:t>
            </w:r>
          </w:p>
        </w:tc>
      </w:tr>
      <w:tr w:rsidR="00DF6C83" w:rsidTr="00DF6C83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это результаты интеллектуальной деятельности, охраняемые в режиме коммерческой тайны в соответствии с нормами гражданского законодательства 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креативная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идея</w:t>
            </w:r>
            <w:proofErr w:type="gramEnd"/>
            <w:r>
              <w:rPr>
                <w:lang w:eastAsia="en-US"/>
              </w:rPr>
              <w:t xml:space="preserve"> не воплотившаяся в жизнь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нет такого понятия</w:t>
            </w:r>
          </w:p>
        </w:tc>
      </w:tr>
      <w:tr w:rsidR="00DF6C83" w:rsidTr="00DF6C83">
        <w:trPr>
          <w:trHeight w:val="30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Метод выигрыша в себестоимости относится </w:t>
            </w:r>
            <w:proofErr w:type="gramStart"/>
            <w:r>
              <w:rPr>
                <w:lang w:eastAsia="en-US"/>
              </w:rPr>
              <w:t>к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доходному подходу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затратному подходу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сравнительному подходу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является отдельным подходом</w:t>
            </w:r>
          </w:p>
        </w:tc>
      </w:tr>
      <w:tr w:rsidR="00DF6C83" w:rsidTr="00DF6C83">
        <w:trPr>
          <w:trHeight w:val="31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Метод избыточных прибылей относится </w:t>
            </w:r>
            <w:proofErr w:type="gramStart"/>
            <w:r>
              <w:rPr>
                <w:lang w:eastAsia="en-US"/>
              </w:rPr>
              <w:t>к</w:t>
            </w:r>
            <w:proofErr w:type="gramEnd"/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доходному подходу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затратному подходу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сравнительному подходу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является отдельным подходом</w:t>
            </w:r>
          </w:p>
        </w:tc>
      </w:tr>
      <w:tr w:rsidR="00DF6C83" w:rsidTr="00DF6C83">
        <w:trPr>
          <w:trHeight w:val="66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называются текущие (периодические) отчисления в виде фиксированных ставок от объема реализуемой по лицензионному договору продукции (услуг), через определенные промежутки времени;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паушальный платеж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роялти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Ставка по ИС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Нет правильного ответа</w:t>
            </w:r>
          </w:p>
        </w:tc>
      </w:tr>
      <w:tr w:rsidR="00DF6C83" w:rsidTr="00DF6C83">
        <w:trPr>
          <w:trHeight w:val="28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8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 какую дату можно оценивать ИС?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дату проведения оценки</w:t>
            </w:r>
          </w:p>
        </w:tc>
      </w:tr>
      <w:tr w:rsidR="00DF6C83" w:rsidTr="00DF6C8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дату планируемой перепродажи ИС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любую будущую дату</w:t>
            </w:r>
          </w:p>
        </w:tc>
      </w:tr>
      <w:tr w:rsidR="00DF6C83" w:rsidTr="00DF6C8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любую дату</w:t>
            </w:r>
          </w:p>
        </w:tc>
      </w:tr>
      <w:tr w:rsidR="00DF6C83" w:rsidTr="00DF6C83">
        <w:trPr>
          <w:trHeight w:val="39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Какой принцип отражает факт непостоянства стоимости ИС во времени?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Принцип изменения стоимости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Принцип спроса и предложения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Принцип конкуренции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Принцип зависимости</w:t>
            </w:r>
          </w:p>
        </w:tc>
      </w:tr>
      <w:tr w:rsidR="00DF6C83" w:rsidTr="00DF6C83">
        <w:trPr>
          <w:trHeight w:val="34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8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Интеллектуальная собственность включает права, относящиеся </w:t>
            </w:r>
            <w:proofErr w:type="gramStart"/>
            <w:r>
              <w:rPr>
                <w:lang w:eastAsia="en-US"/>
              </w:rPr>
              <w:t>к</w:t>
            </w:r>
            <w:proofErr w:type="gramEnd"/>
          </w:p>
        </w:tc>
      </w:tr>
      <w:tr w:rsidR="00DF6C83" w:rsidTr="00DF6C8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Литературным, художественным и научным произведениям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Исполнительской деятельности артистов, звукозаписи, радио и телевизионным передачам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Изобретениям во всех областях человеческой деятельности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все выше перечисленное</w:t>
            </w:r>
          </w:p>
        </w:tc>
      </w:tr>
      <w:tr w:rsidR="00DF6C83" w:rsidTr="00DF6C83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Исходя из чего оценщик определяет вид </w:t>
            </w:r>
            <w:proofErr w:type="gramStart"/>
            <w:r>
              <w:rPr>
                <w:lang w:eastAsia="en-US"/>
              </w:rPr>
              <w:t>рассчитываемой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стоиомости</w:t>
            </w:r>
            <w:proofErr w:type="spellEnd"/>
            <w:r>
              <w:rPr>
                <w:lang w:eastAsia="en-US"/>
              </w:rPr>
              <w:t xml:space="preserve"> ИС?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исходя из метода оценки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исходя из принципа оценки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исходя из цели оценки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исходя из подхода оценки</w:t>
            </w:r>
          </w:p>
        </w:tc>
      </w:tr>
      <w:tr w:rsidR="00DF6C83" w:rsidTr="00DF6C83">
        <w:trPr>
          <w:trHeight w:val="34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8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Что надо сделать, чтобы произведение охранялось авторским правом?</w:t>
            </w:r>
          </w:p>
        </w:tc>
      </w:tr>
      <w:tr w:rsidR="00DF6C83" w:rsidTr="00DF6C83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представить его в объективной форме на материальном носителе</w:t>
            </w:r>
          </w:p>
        </w:tc>
      </w:tr>
      <w:tr w:rsidR="00DF6C83" w:rsidTr="00DF6C8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произвести государственную регистрацию</w:t>
            </w:r>
          </w:p>
        </w:tc>
      </w:tr>
      <w:tr w:rsidR="00DF6C83" w:rsidTr="00DF6C83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заверить у нотариуса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осуществить депонирование</w:t>
            </w:r>
          </w:p>
        </w:tc>
      </w:tr>
      <w:tr w:rsidR="00DF6C83" w:rsidTr="00DF6C83">
        <w:trPr>
          <w:trHeight w:val="28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8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Интеллектуальная собственность (ИС) – </w:t>
            </w:r>
          </w:p>
        </w:tc>
      </w:tr>
      <w:tr w:rsidR="00DF6C83" w:rsidTr="00DF6C8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собирательное понятие, используемое для обозначения прав, относящихся к интеллектуальной деятельности в различных областях (производственной, научной, литературной и художественной).</w:t>
            </w:r>
          </w:p>
        </w:tc>
      </w:tr>
      <w:tr w:rsidR="00DF6C83" w:rsidTr="00DF6C83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собирательное понятие, используемое для обозначения прав различных сторон при выполнении какой-либо деятельности</w:t>
            </w:r>
          </w:p>
        </w:tc>
      </w:tr>
      <w:tr w:rsidR="00DF6C83" w:rsidTr="00DF6C83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собирательное понятие, используемое для обозначения прав, относящихся к интеллектуальной деятельности в различных областях (производственной, научной, литературной и художественной)  для юридических лиц.</w:t>
            </w:r>
          </w:p>
        </w:tc>
      </w:tr>
      <w:tr w:rsidR="00DF6C83" w:rsidTr="00DF6C83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собирательное понятие, используемое для обозначения прав, относящихся к интеллектуальной деятельности в различных областях (производственной, научной, литературной и художественной) для физических лиц.</w:t>
            </w:r>
          </w:p>
        </w:tc>
      </w:tr>
      <w:tr w:rsidR="00DF6C83" w:rsidTr="00DF6C83">
        <w:trPr>
          <w:trHeight w:val="58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8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Объекты интеллектуальной собственности (ОИС) – </w:t>
            </w:r>
            <w:proofErr w:type="spellStart"/>
            <w:r>
              <w:rPr>
                <w:lang w:eastAsia="en-US"/>
              </w:rPr>
              <w:t>охраноспособные</w:t>
            </w:r>
            <w:proofErr w:type="spellEnd"/>
            <w:r>
              <w:rPr>
                <w:lang w:eastAsia="en-US"/>
              </w:rPr>
              <w:t xml:space="preserve"> результаты интеллектуальной деятельности и средства индивидуализации в том числе:</w:t>
            </w:r>
          </w:p>
        </w:tc>
      </w:tr>
      <w:tr w:rsidR="00DF6C83" w:rsidTr="00DF6C8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объекты промышленной собственности (изобретения, полезные модели, промышленные образцы), на которые выданы или могут быть выданы охранные документы и программы для ЭВМ и базы данных</w:t>
            </w:r>
          </w:p>
        </w:tc>
      </w:tr>
      <w:tr w:rsidR="00DF6C83" w:rsidTr="00DF6C83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произведения науки (научные отчеты), конструкторская и технологическая документация, другие объекты авторского права в научно-технической сфере и топологии интегральных микросхем;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селекционные достижения и ноу-хау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 выше перечисленное</w:t>
            </w:r>
          </w:p>
        </w:tc>
      </w:tr>
    </w:tbl>
    <w:p w:rsidR="005C0212" w:rsidRDefault="005C0212" w:rsidP="005C0212">
      <w:pPr>
        <w:pStyle w:val="ad"/>
        <w:spacing w:before="0" w:beforeAutospacing="0" w:after="0" w:afterAutospacing="0"/>
        <w:jc w:val="center"/>
      </w:pPr>
    </w:p>
    <w:p w:rsidR="005C0212" w:rsidRDefault="005C0212" w:rsidP="005C0212">
      <w:pPr>
        <w:pStyle w:val="ad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Вариант 4</w:t>
      </w:r>
    </w:p>
    <w:tbl>
      <w:tblPr>
        <w:tblW w:w="10220" w:type="dxa"/>
        <w:tblInd w:w="103" w:type="dxa"/>
        <w:tblLook w:val="04A0"/>
      </w:tblPr>
      <w:tblGrid>
        <w:gridCol w:w="1161"/>
        <w:gridCol w:w="419"/>
        <w:gridCol w:w="8640"/>
      </w:tblGrid>
      <w:tr w:rsidR="00DF6C83" w:rsidTr="00DF6C83">
        <w:trPr>
          <w:trHeight w:val="276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br/>
              <w:t>вопроса</w:t>
            </w:r>
          </w:p>
        </w:tc>
        <w:tc>
          <w:tcPr>
            <w:tcW w:w="9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Вопросы:</w:t>
            </w:r>
          </w:p>
        </w:tc>
      </w:tr>
      <w:tr w:rsidR="00DF6C83" w:rsidTr="00DF6C83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</w:tr>
      <w:tr w:rsidR="00DF6C83" w:rsidTr="00DF6C83">
        <w:trPr>
          <w:trHeight w:val="255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Сколько подходов существуют</w:t>
            </w:r>
            <w:proofErr w:type="gramEnd"/>
            <w:r>
              <w:rPr>
                <w:lang w:eastAsia="en-US"/>
              </w:rPr>
              <w:t xml:space="preserve"> при оценке ИС?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DF6C83" w:rsidTr="00DF6C83">
        <w:trPr>
          <w:trHeight w:val="33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Метод выигрыша в себестоимости относится </w:t>
            </w:r>
            <w:proofErr w:type="gramStart"/>
            <w:r>
              <w:rPr>
                <w:lang w:eastAsia="en-US"/>
              </w:rPr>
              <w:t>к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доходному подходу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затратному подходу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сравнительному подходу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является отдельным подходом</w:t>
            </w:r>
          </w:p>
        </w:tc>
      </w:tr>
      <w:tr w:rsidR="00DF6C83" w:rsidTr="00DF6C83">
        <w:trPr>
          <w:trHeight w:val="57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Объекты интеллектуальной собственности (ОИС) – </w:t>
            </w:r>
            <w:proofErr w:type="spellStart"/>
            <w:r>
              <w:rPr>
                <w:lang w:eastAsia="en-US"/>
              </w:rPr>
              <w:t>охраноспособные</w:t>
            </w:r>
            <w:proofErr w:type="spellEnd"/>
            <w:r>
              <w:rPr>
                <w:lang w:eastAsia="en-US"/>
              </w:rPr>
              <w:t xml:space="preserve"> результаты интеллектуальной деятельности и средства индивидуализации в том числе:</w:t>
            </w:r>
          </w:p>
        </w:tc>
      </w:tr>
      <w:tr w:rsidR="00DF6C83" w:rsidTr="00DF6C83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объекты промышленной собственности (изобретения, полезные модели, промышленные образцы), на которые выданы или могут быть выданы охранные документы и программы для ЭВМ и базы данных</w:t>
            </w:r>
          </w:p>
        </w:tc>
      </w:tr>
      <w:tr w:rsidR="00DF6C83" w:rsidTr="00DF6C83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произведения науки (научные отчеты), конструкторская и технологическая документация, другие объекты авторского права в научно-технической сфере и топологии интегральных микросхем;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селекционные достижения и ноу-хау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 выше перечисленное</w:t>
            </w:r>
          </w:p>
        </w:tc>
      </w:tr>
      <w:tr w:rsidR="00DF6C83" w:rsidTr="00DF6C83">
        <w:trPr>
          <w:trHeight w:val="255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Метод избыточных прибылей относится </w:t>
            </w:r>
            <w:proofErr w:type="gramStart"/>
            <w:r>
              <w:rPr>
                <w:lang w:eastAsia="en-US"/>
              </w:rPr>
              <w:t>к</w:t>
            </w:r>
            <w:proofErr w:type="gramEnd"/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доходному подходу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затратному подходу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сравнительному подходу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является отдельным подходом</w:t>
            </w:r>
          </w:p>
        </w:tc>
      </w:tr>
      <w:tr w:rsidR="00DF6C83" w:rsidTr="00DF6C83">
        <w:trPr>
          <w:trHeight w:val="63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При каком подходе </w:t>
            </w:r>
            <w:proofErr w:type="spellStart"/>
            <w:r>
              <w:rPr>
                <w:lang w:eastAsia="en-US"/>
              </w:rPr>
              <w:t>расчитываются</w:t>
            </w:r>
            <w:proofErr w:type="spellEnd"/>
            <w:r>
              <w:rPr>
                <w:lang w:eastAsia="en-US"/>
              </w:rPr>
              <w:t xml:space="preserve"> затраты на воспроизводство оцениваемых ОИС в текущих ценах за вычетом износа?</w:t>
            </w:r>
            <w:proofErr w:type="gramEnd"/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доходный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затратный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сравнительный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решающий</w:t>
            </w:r>
          </w:p>
        </w:tc>
      </w:tr>
      <w:tr w:rsidR="00DF6C83" w:rsidTr="00DF6C83">
        <w:trPr>
          <w:trHeight w:val="285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Что такое ноу-хау?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только </w:t>
            </w:r>
            <w:proofErr w:type="spellStart"/>
            <w:r>
              <w:rPr>
                <w:lang w:eastAsia="en-US"/>
              </w:rPr>
              <w:t>програмный</w:t>
            </w:r>
            <w:proofErr w:type="spellEnd"/>
            <w:r>
              <w:rPr>
                <w:lang w:eastAsia="en-US"/>
              </w:rPr>
              <w:t xml:space="preserve"> продукт</w:t>
            </w:r>
          </w:p>
        </w:tc>
      </w:tr>
      <w:tr w:rsidR="00DF6C83" w:rsidTr="00DF6C83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это результаты интеллектуальной деятельности, охраняемые в режиме коммерческой тайны в соответствии с нормами гражданского законодательства 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креативная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идея</w:t>
            </w:r>
            <w:proofErr w:type="gramEnd"/>
            <w:r>
              <w:rPr>
                <w:lang w:eastAsia="en-US"/>
              </w:rPr>
              <w:t xml:space="preserve"> не воплотившаяся в жизнь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нет такого понятия</w:t>
            </w:r>
          </w:p>
        </w:tc>
      </w:tr>
      <w:tr w:rsidR="00DF6C83" w:rsidTr="00DF6C83">
        <w:trPr>
          <w:trHeight w:val="345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 какую дату можно оценивать ИС?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дату проведения оценки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дату планируемой перепродажи ИС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любую будущую дату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любую дату</w:t>
            </w:r>
          </w:p>
        </w:tc>
      </w:tr>
      <w:tr w:rsidR="00DF6C83" w:rsidTr="00DF6C83">
        <w:trPr>
          <w:trHeight w:val="30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Интеллектуальная собственность (ИС) – </w:t>
            </w:r>
          </w:p>
        </w:tc>
      </w:tr>
      <w:tr w:rsidR="00DF6C83" w:rsidTr="00DF6C83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собирательное понятие, используемое для обозначения прав, относящихся к интеллектуальной деятельности в различных областях (производственной, научной, литературной и художественной).</w:t>
            </w:r>
          </w:p>
        </w:tc>
      </w:tr>
      <w:tr w:rsidR="00DF6C83" w:rsidTr="00DF6C83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собирательное понятие, используемое для обозначения прав различных сторон при выполнении какой-либо деятельности</w:t>
            </w:r>
          </w:p>
        </w:tc>
      </w:tr>
      <w:tr w:rsidR="00DF6C83" w:rsidTr="00DF6C83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собирательное понятие, используемое для обозначения прав, относящихся к интеллектуальной деятельности в различных областях (производственной, научной, литературной и художественной)  для юридических лиц.</w:t>
            </w:r>
          </w:p>
        </w:tc>
      </w:tr>
      <w:tr w:rsidR="00DF6C83" w:rsidTr="00DF6C83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собирательное понятие, используемое для обозначения прав, относящихся к интеллектуальной деятельности в различных областях (производственной, научной, литературной и художественной) для физических лиц.</w:t>
            </w:r>
          </w:p>
        </w:tc>
      </w:tr>
      <w:tr w:rsidR="00DF6C83" w:rsidTr="00DF6C83">
        <w:trPr>
          <w:trHeight w:val="30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Что надо сделать, чтобы произведение охранялось авторским правом?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представить его в объективной форме на материальном носителе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произвести государственную регистрацию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заверить у нотариуса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осуществить депонирование</w:t>
            </w:r>
          </w:p>
        </w:tc>
      </w:tr>
      <w:tr w:rsidR="00DF6C83" w:rsidTr="00DF6C83">
        <w:trPr>
          <w:trHeight w:val="795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называются текущие (периодические) отчисления в виде фиксированных ставок от объема реализуемой по лицензионному договору продукции (услуг), через определенные промежутки времени;</w:t>
            </w:r>
          </w:p>
        </w:tc>
      </w:tr>
      <w:tr w:rsidR="00DF6C83" w:rsidTr="00DF6C8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паушальный платеж</w:t>
            </w:r>
          </w:p>
        </w:tc>
      </w:tr>
      <w:tr w:rsidR="00DF6C83" w:rsidTr="00DF6C83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роялти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Ставка по ИС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Нет правильного ответа</w:t>
            </w:r>
          </w:p>
        </w:tc>
      </w:tr>
      <w:tr w:rsidR="00DF6C83" w:rsidTr="00DF6C83">
        <w:trPr>
          <w:trHeight w:val="255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Какой принцип отражает факт непостоянства стоимости ИС во времени?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Принцип изменения стоимости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Принцип спроса и предложения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Принцип конкуренции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Принцип зависимости</w:t>
            </w:r>
          </w:p>
        </w:tc>
      </w:tr>
      <w:tr w:rsidR="00DF6C83" w:rsidTr="00DF6C83">
        <w:trPr>
          <w:trHeight w:val="33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Стандарт по оценке нематериальных активов и интеллектуальной собственности призван: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идентифицировать понятие нематериальных активов и объектов интеллектуальной собственности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определить остаточный срок службы активов и поток прибыли, ассоциированный с оцениваемыми активами</w:t>
            </w:r>
          </w:p>
        </w:tc>
      </w:tr>
      <w:tr w:rsidR="00DF6C83" w:rsidTr="00DF6C83">
        <w:trPr>
          <w:trHeight w:val="10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регламентировать основные понятия, используемые при характеристике объекта оценки, цели, виды стоимости и подходы расчета, основанные на принципах, сформулированных международной практикой, требования к результатам оценки и содержанию отчетов, подготовленных профессиональными оценщиками с учетом интересов и прав потребителей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 выше перечисленное</w:t>
            </w:r>
          </w:p>
        </w:tc>
      </w:tr>
      <w:tr w:rsidR="00DF6C83" w:rsidTr="00DF6C83">
        <w:trPr>
          <w:trHeight w:val="405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Исходя из чего оценщик определяет вид </w:t>
            </w:r>
            <w:proofErr w:type="gramStart"/>
            <w:r>
              <w:rPr>
                <w:lang w:eastAsia="en-US"/>
              </w:rPr>
              <w:t>рассчитываемой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стоиомости</w:t>
            </w:r>
            <w:proofErr w:type="spellEnd"/>
            <w:r>
              <w:rPr>
                <w:lang w:eastAsia="en-US"/>
              </w:rPr>
              <w:t xml:space="preserve"> ИС?</w:t>
            </w:r>
          </w:p>
        </w:tc>
      </w:tr>
      <w:tr w:rsidR="00DF6C83" w:rsidTr="00DF6C83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исходя из метода оценки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исходя из принципа оценки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исходя из цели оценки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исходя из подхода оценки</w:t>
            </w:r>
          </w:p>
        </w:tc>
      </w:tr>
      <w:tr w:rsidR="00DF6C83" w:rsidTr="00DF6C83">
        <w:trPr>
          <w:trHeight w:val="27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Интеллектуальная собственность включает права, относящиеся </w:t>
            </w:r>
            <w:proofErr w:type="gramStart"/>
            <w:r>
              <w:rPr>
                <w:lang w:eastAsia="en-US"/>
              </w:rPr>
              <w:t>к</w:t>
            </w:r>
            <w:proofErr w:type="gramEnd"/>
          </w:p>
        </w:tc>
      </w:tr>
      <w:tr w:rsidR="00DF6C83" w:rsidTr="00DF6C83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Литературным, художественным и научным произведениям</w:t>
            </w:r>
          </w:p>
        </w:tc>
      </w:tr>
      <w:tr w:rsidR="00DF6C83" w:rsidTr="00DF6C8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Исполнительской деятельности артистов, звукозаписи, радио и телевизионным передачам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Изобретениям во всех областях человеческой деятельности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все выше перечисленное</w:t>
            </w:r>
          </w:p>
        </w:tc>
      </w:tr>
      <w:tr w:rsidR="00DF6C83" w:rsidTr="00DF6C83">
        <w:trPr>
          <w:trHeight w:val="645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называется часть балансовой стоимости действующего предприятия, переоцененная в соответствии с действующими ценами и условиями воспроизводства?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Ликвидационная стоимость ИС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Страховая стоимость ИС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Восстановительная стоимость ИС</w:t>
            </w:r>
          </w:p>
        </w:tc>
      </w:tr>
      <w:tr w:rsidR="00DF6C83" w:rsidTr="00DF6C8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83" w:rsidRDefault="00DF6C83">
            <w:pPr>
              <w:rPr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C83" w:rsidRDefault="00DF6C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F6C83" w:rsidRDefault="00DF6C83">
            <w:pPr>
              <w:rPr>
                <w:lang w:eastAsia="en-US"/>
              </w:rPr>
            </w:pPr>
            <w:r>
              <w:rPr>
                <w:lang w:eastAsia="en-US"/>
              </w:rPr>
              <w:t>Инвестиционная стоимость ИС</w:t>
            </w:r>
          </w:p>
        </w:tc>
      </w:tr>
    </w:tbl>
    <w:p w:rsidR="005C0212" w:rsidRPr="00485E18" w:rsidRDefault="005C0212" w:rsidP="005C0212">
      <w:pPr>
        <w:pStyle w:val="ad"/>
        <w:spacing w:before="0" w:beforeAutospacing="0" w:after="0" w:afterAutospacing="0"/>
        <w:jc w:val="center"/>
      </w:pPr>
    </w:p>
    <w:p w:rsidR="005C0212" w:rsidRDefault="005C0212" w:rsidP="005C0212">
      <w:pPr>
        <w:pStyle w:val="ad"/>
        <w:spacing w:before="0" w:beforeAutospacing="0" w:after="0" w:afterAutospacing="0"/>
        <w:jc w:val="center"/>
        <w:rPr>
          <w:b/>
          <w:i/>
        </w:rPr>
      </w:pPr>
    </w:p>
    <w:p w:rsidR="0098556E" w:rsidRDefault="0098556E" w:rsidP="00D030DC">
      <w:pPr>
        <w:jc w:val="center"/>
        <w:sectPr w:rsidR="0098556E" w:rsidSect="00286A8B">
          <w:pgSz w:w="11906" w:h="16838"/>
          <w:pgMar w:top="426" w:right="850" w:bottom="567" w:left="993" w:header="708" w:footer="708" w:gutter="0"/>
          <w:cols w:space="708"/>
          <w:docGrid w:linePitch="360"/>
        </w:sectPr>
      </w:pPr>
    </w:p>
    <w:p w:rsidR="00D030DC" w:rsidRPr="00286A8B" w:rsidRDefault="00550EE6" w:rsidP="00D030DC">
      <w:pPr>
        <w:jc w:val="center"/>
        <w:rPr>
          <w:caps/>
          <w:sz w:val="20"/>
          <w:szCs w:val="20"/>
        </w:rPr>
      </w:pPr>
      <w:hyperlink r:id="rId6" w:anchor="_Комплект_экзаменационных_билетов#_Комплект_экзаменационных_билетов" w:history="1">
        <w:r w:rsidR="00D030DC" w:rsidRPr="00286A8B">
          <w:rPr>
            <w:rStyle w:val="a3"/>
            <w:caps/>
            <w:sz w:val="20"/>
            <w:szCs w:val="20"/>
            <w:lang w:val="en-US"/>
          </w:rPr>
          <w:t>III</w:t>
        </w:r>
        <w:r w:rsidR="00D030DC" w:rsidRPr="00286A8B">
          <w:rPr>
            <w:rStyle w:val="a3"/>
            <w:caps/>
            <w:sz w:val="20"/>
            <w:szCs w:val="20"/>
          </w:rPr>
          <w:t>. КОМПЛЕКТ ЭКЗАМЕНАЦИОННЫХ БИЛЕТОВ ПО ДИСЦИПЛИНЕ</w:t>
        </w:r>
      </w:hyperlink>
    </w:p>
    <w:p w:rsidR="00D030DC" w:rsidRPr="00286A8B" w:rsidRDefault="00D030DC" w:rsidP="00D030DC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DF6C83" w:rsidTr="00DF6C83">
        <w:trPr>
          <w:trHeight w:val="2541"/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1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«Оценка нематериальных активов»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Оценка интеллектуальной собственности и нематериальных</w:t>
            </w:r>
            <w:r>
              <w:rPr>
                <w:rFonts w:ascii="Times New Roman" w:hAnsi="Times New Roman"/>
                <w:color w:val="000000"/>
                <w:spacing w:val="1"/>
              </w:rPr>
              <w:br/>
              <w:t>активов, как вид деятельности.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3"/>
              </w:rPr>
              <w:t>Стоимость нематериального актива для существующего ис</w:t>
            </w:r>
            <w:r>
              <w:rPr>
                <w:rFonts w:ascii="Times New Roman" w:hAnsi="Times New Roman"/>
                <w:color w:val="000000"/>
                <w:spacing w:val="3"/>
              </w:rPr>
              <w:softHyphen/>
            </w:r>
            <w:r>
              <w:rPr>
                <w:rFonts w:ascii="Times New Roman" w:hAnsi="Times New Roman"/>
                <w:color w:val="000000"/>
                <w:spacing w:val="-1"/>
              </w:rPr>
              <w:t>пользования в действующем предприятии.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Учет рисков, специфичных для нематериальных активов.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</w:p>
        </w:tc>
      </w:tr>
      <w:tr w:rsidR="00DF6C83" w:rsidTr="00DF6C83">
        <w:trPr>
          <w:trHeight w:val="2498"/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2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«Оценка нематериальных активов»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b/>
                <w:szCs w:val="28"/>
              </w:rPr>
            </w:pP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Основные принципы оценки интеллектуальной собственнос</w:t>
            </w:r>
            <w:r>
              <w:rPr>
                <w:rFonts w:ascii="Times New Roman" w:hAnsi="Times New Roman"/>
                <w:color w:val="000000"/>
                <w:spacing w:val="1"/>
              </w:rPr>
              <w:softHyphen/>
              <w:t>ти и нематериальных активов.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Реализация подхода от общего профиля бизнеса при оценке лицензии.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Состав интеллектуального капитала.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</w:pP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DF6C83" w:rsidTr="00DF6C83">
        <w:trPr>
          <w:trHeight w:val="2976"/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3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«Оценка нематериальных активов»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Международные, европейские и российские стандарты оценки интеллектуальной собственности и нематериальных активов.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Выбор вида стоимости и метода оценки в зависимости от цели.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Учет рисков посредством штрафов.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DF6C83" w:rsidTr="00DF6C83">
        <w:trPr>
          <w:trHeight w:val="2963"/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4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«Оценка нематериальных активов»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Объекты оценки: интеллектуальная собственность; передавае</w:t>
            </w:r>
            <w:r>
              <w:rPr>
                <w:rFonts w:ascii="Times New Roman" w:hAnsi="Times New Roman"/>
                <w:color w:val="000000"/>
                <w:spacing w:val="1"/>
              </w:rPr>
              <w:softHyphen/>
              <w:t>мые по авторским, лицензионным и иным договорам права; размеры ущерба при нарушении исключительных прав, другие активы.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Метод освобождения от роялти.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</w:rPr>
              <w:t>Измерение и демонстрация человеческого капитала.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DF6C83" w:rsidTr="00DF6C83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5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«Оценка нематериальных активов»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Основные этапы процедуры оценки. Правовые аспекты.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Метод дисконтирования/капитализации преимуществ в дохо</w:t>
            </w:r>
            <w:r>
              <w:rPr>
                <w:rFonts w:ascii="Times New Roman" w:hAnsi="Times New Roman"/>
                <w:color w:val="000000"/>
                <w:spacing w:val="-8"/>
              </w:rPr>
              <w:t>дах.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Экономическое содержание метода опционов.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DF6C83" w:rsidTr="00DF6C83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6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«Оценка нематериальных активов»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Выбор показателя доходности в зависимости от целей оценки и определяемого вида стоимости.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Особенности применения доходного подхода при оценке ин</w:t>
            </w:r>
            <w:r>
              <w:rPr>
                <w:rFonts w:ascii="Times New Roman" w:hAnsi="Times New Roman"/>
                <w:color w:val="000000"/>
                <w:spacing w:val="-1"/>
              </w:rPr>
              <w:t>теллектуальной собственности и нематериальных активов.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 xml:space="preserve">Определение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</w:rPr>
              <w:t>безрисковой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</w:rPr>
              <w:t xml:space="preserve"> ставки.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DF6C83" w:rsidTr="00DF6C83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7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«Оценка нематериальных активов»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Определение рыночной стоимости патента при продаже.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>Учет отраслевых рисков, выбор коэффициентов.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Отчет об интеллектуальном капитале, его структура.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szCs w:val="28"/>
              </w:rPr>
            </w:pP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DF6C83" w:rsidTr="00DF6C83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8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«Оценка нематериальных активов»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Применение метода сравнения продаж при оценке программ</w:t>
            </w:r>
            <w:r>
              <w:rPr>
                <w:rFonts w:ascii="Times New Roman" w:hAnsi="Times New Roman"/>
                <w:color w:val="000000"/>
                <w:spacing w:val="1"/>
              </w:rPr>
              <w:softHyphen/>
              <w:t>ного обеспечения.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>Учет рисков путем коррекции ставки дисконтирования.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Соотношение между репутацией,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</w:rPr>
              <w:t>брэндом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</w:rPr>
              <w:t xml:space="preserve"> и товарным знаком.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  <w:tr w:rsidR="00DF6C83" w:rsidTr="00DF6C83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9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Дисциплина «Оценка нематериальных активов»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>Инвестиционная стоимость портфеля прав на результаты ин</w:t>
            </w:r>
            <w:r>
              <w:rPr>
                <w:rFonts w:ascii="Times New Roman" w:hAnsi="Times New Roman"/>
                <w:color w:val="000000"/>
              </w:rPr>
              <w:softHyphen/>
              <w:t>теллектуальной деятельности при реализации инновационно</w:t>
            </w:r>
            <w:r>
              <w:rPr>
                <w:rFonts w:ascii="Times New Roman" w:hAnsi="Times New Roman"/>
                <w:color w:val="000000"/>
              </w:rPr>
              <w:softHyphen/>
            </w:r>
            <w:r>
              <w:rPr>
                <w:rFonts w:ascii="Times New Roman" w:hAnsi="Times New Roman"/>
                <w:color w:val="000000"/>
                <w:spacing w:val="-2"/>
              </w:rPr>
              <w:t>го проекта.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Метод дисконтирования/капитализации экономии затрат.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>Техника расчетов при использовании теории опционов.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</w:p>
        </w:tc>
      </w:tr>
      <w:tr w:rsidR="00DF6C83" w:rsidTr="00DF6C83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10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«Оценка нематериальных активов»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>Развитие метода, основанного на теории опционов.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Оценка ущерба при нарушении исключительных прав</w:t>
            </w:r>
          </w:p>
          <w:p w:rsidR="00DF6C83" w:rsidRDefault="00DF6C83" w:rsidP="00DF6C83">
            <w:pPr>
              <w:pStyle w:val="ac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Ноу-хау в составе человеческого и структурного капитала.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DF6C83" w:rsidRDefault="00DF6C8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030DC" w:rsidRPr="00286A8B" w:rsidRDefault="00D030DC" w:rsidP="00D030DC">
      <w:pPr>
        <w:rPr>
          <w:sz w:val="20"/>
          <w:szCs w:val="20"/>
        </w:rPr>
      </w:pPr>
    </w:p>
    <w:p w:rsidR="004932DD" w:rsidRPr="00286A8B" w:rsidRDefault="004932DD">
      <w:pPr>
        <w:rPr>
          <w:sz w:val="20"/>
          <w:szCs w:val="20"/>
        </w:rPr>
      </w:pPr>
    </w:p>
    <w:sectPr w:rsidR="004932DD" w:rsidRPr="00286A8B" w:rsidSect="00286A8B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81423"/>
    <w:multiLevelType w:val="hybridMultilevel"/>
    <w:tmpl w:val="B038E4A2"/>
    <w:lvl w:ilvl="0" w:tplc="7CB49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54234"/>
    <w:multiLevelType w:val="hybridMultilevel"/>
    <w:tmpl w:val="00369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E0348"/>
    <w:multiLevelType w:val="hybridMultilevel"/>
    <w:tmpl w:val="5FAEF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46C06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51210"/>
    <w:multiLevelType w:val="hybridMultilevel"/>
    <w:tmpl w:val="4E2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3554B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05506"/>
    <w:multiLevelType w:val="hybridMultilevel"/>
    <w:tmpl w:val="3DBA7606"/>
    <w:lvl w:ilvl="0" w:tplc="041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7">
    <w:nsid w:val="49883CBF"/>
    <w:multiLevelType w:val="hybridMultilevel"/>
    <w:tmpl w:val="4D72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1A3F6A"/>
    <w:multiLevelType w:val="hybridMultilevel"/>
    <w:tmpl w:val="E21A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D00A2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67360"/>
    <w:multiLevelType w:val="hybridMultilevel"/>
    <w:tmpl w:val="F3E8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362"/>
    <w:rsid w:val="000C1362"/>
    <w:rsid w:val="00121CFE"/>
    <w:rsid w:val="00254179"/>
    <w:rsid w:val="00286A8B"/>
    <w:rsid w:val="00447E2D"/>
    <w:rsid w:val="004932DD"/>
    <w:rsid w:val="00531837"/>
    <w:rsid w:val="00550884"/>
    <w:rsid w:val="00550EE6"/>
    <w:rsid w:val="005A574E"/>
    <w:rsid w:val="005B7880"/>
    <w:rsid w:val="005C0212"/>
    <w:rsid w:val="00665F14"/>
    <w:rsid w:val="00700970"/>
    <w:rsid w:val="00756989"/>
    <w:rsid w:val="007A121C"/>
    <w:rsid w:val="007C7A92"/>
    <w:rsid w:val="007D31F1"/>
    <w:rsid w:val="008538C5"/>
    <w:rsid w:val="0098556E"/>
    <w:rsid w:val="00A0330F"/>
    <w:rsid w:val="00D030DC"/>
    <w:rsid w:val="00D57E60"/>
    <w:rsid w:val="00DF6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932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32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4932DD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4932DD"/>
    <w:pPr>
      <w:ind w:left="36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4932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semiHidden/>
    <w:unhideWhenUsed/>
    <w:rsid w:val="00D030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D03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D030D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D030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Plain Text"/>
    <w:basedOn w:val="a"/>
    <w:link w:val="ab"/>
    <w:semiHidden/>
    <w:unhideWhenUsed/>
    <w:rsid w:val="00254179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254179"/>
    <w:rPr>
      <w:rFonts w:ascii="Courier New" w:eastAsia="Times New Roman" w:hAnsi="Courier New" w:cs="Times New Roman"/>
      <w:sz w:val="20"/>
      <w:szCs w:val="20"/>
    </w:rPr>
  </w:style>
  <w:style w:type="paragraph" w:customStyle="1" w:styleId="Style17">
    <w:name w:val="Style17"/>
    <w:basedOn w:val="a"/>
    <w:uiPriority w:val="99"/>
    <w:rsid w:val="00254179"/>
    <w:pPr>
      <w:widowControl w:val="0"/>
      <w:autoSpaceDE w:val="0"/>
      <w:autoSpaceDN w:val="0"/>
      <w:adjustRightInd w:val="0"/>
      <w:spacing w:line="466" w:lineRule="exact"/>
      <w:ind w:firstLine="701"/>
      <w:jc w:val="both"/>
    </w:pPr>
  </w:style>
  <w:style w:type="paragraph" w:styleId="3">
    <w:name w:val="Body Text 3"/>
    <w:basedOn w:val="a"/>
    <w:link w:val="30"/>
    <w:unhideWhenUsed/>
    <w:rsid w:val="0025417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54179"/>
    <w:rPr>
      <w:rFonts w:ascii="Times New Roman" w:eastAsia="Times New Roman" w:hAnsi="Times New Roman" w:cs="Times New Roman"/>
      <w:sz w:val="16"/>
      <w:szCs w:val="16"/>
    </w:rPr>
  </w:style>
  <w:style w:type="character" w:customStyle="1" w:styleId="11pt">
    <w:name w:val="Основной текст + 11 pt"/>
    <w:aliases w:val="Интервал 0 pt"/>
    <w:rsid w:val="00D57E60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22"/>
      <w:u w:val="none"/>
      <w:effect w:val="none"/>
      <w:lang w:val="ru-RU"/>
    </w:rPr>
  </w:style>
  <w:style w:type="paragraph" w:styleId="ac">
    <w:name w:val="List Paragraph"/>
    <w:basedOn w:val="a"/>
    <w:qFormat/>
    <w:rsid w:val="005C0212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  <w:style w:type="paragraph" w:styleId="ad">
    <w:name w:val="Normal (Web)"/>
    <w:basedOn w:val="a"/>
    <w:uiPriority w:val="99"/>
    <w:rsid w:val="005C021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Ekran-PC\Desktop\&#1059;&#1063;&#1045;&#1041;&#1053;&#1040;&#1071;\&#1059;&#1052;&#1050;%20&#1085;&#1086;&#1074;%20&#1055;&#1041;22\&#1054;&#1052;&#1052;%20&#1079;&#1072;&#1086;&#1095;.21%20&#1091;&#1084;&#1082;\&#1059;&#1052;&#1050;%20&#1059;&#1040;&#1074;&#1057;-15.doc" TargetMode="External"/><Relationship Id="rId5" Type="http://schemas.openxmlformats.org/officeDocument/2006/relationships/hyperlink" Target="file:///C:\Users\Ekran-PC\Desktop\&#1059;&#1063;&#1045;&#1041;&#1053;&#1040;&#1071;\&#1059;&#1052;&#1050;%20&#1085;&#1086;&#1074;%20&#1055;&#1041;22\&#1054;&#1052;&#1052;%20&#1079;&#1072;&#1086;&#1095;.21%20&#1091;&#1084;&#1082;\&#1060;&#1054;&#1057;%20&#1058;&#1054;&#1057;&#1052;\&#1059;&#1052;&#1050;%20&#1087;&#1086;%20&#1058;&#1054;&#1057;&#1052;%20&#1056;&#1072;&#1076;&#1078;&#1072;&#1087;&#1086;&#1074;&#1086;&#1081;%20&#1053;.&#1040;\&#1059;&#1052;&#1050;%20&#1076;&#1058;&#1054;&#1057;&#1052;%20&#1056;&#1072;&#1076;&#1078;&#1072;&#1087;&#1086;&#1074;&#1072;\&#1059;&#1052;&#1050;%20(&#1058;&#1054;&#1057;&#1052;)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4388</Words>
  <Characters>25012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Ekran-PC</dc:creator>
  <cp:keywords/>
  <dc:description/>
  <cp:lastModifiedBy>XTreme.ws</cp:lastModifiedBy>
  <cp:revision>21</cp:revision>
  <dcterms:created xsi:type="dcterms:W3CDTF">2019-10-17T05:34:00Z</dcterms:created>
  <dcterms:modified xsi:type="dcterms:W3CDTF">2020-01-22T08:02:00Z</dcterms:modified>
</cp:coreProperties>
</file>