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B6" w:rsidRDefault="00836E5C" w:rsidP="002934B6">
      <w:pPr>
        <w:jc w:val="both"/>
        <w:rPr>
          <w:rFonts w:ascii="TimesNewRomanPSMT" w:hAnsi="TimesNewRomanPSMT" w:cs="TimesNewRomanPSMT"/>
          <w:b/>
          <w:sz w:val="20"/>
          <w:szCs w:val="20"/>
        </w:rPr>
      </w:pPr>
      <w:r w:rsidRPr="00CD6F4C">
        <w:rPr>
          <w:rFonts w:ascii="TimesNewRomanPSMT" w:hAnsi="TimesNewRomanPSMT" w:cs="TimesNewRomanPSMT"/>
          <w:b/>
          <w:sz w:val="20"/>
          <w:szCs w:val="20"/>
        </w:rPr>
        <w:t xml:space="preserve">Политика курса:  </w:t>
      </w:r>
    </w:p>
    <w:p w:rsidR="00836E5C" w:rsidRPr="00CD6F4C" w:rsidRDefault="00836E5C" w:rsidP="002934B6">
      <w:pPr>
        <w:jc w:val="both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–   Активно пополнять  профессиональные знания и умения;  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–   Анализировать  взаимосвязь новых и полученных ранее  знаний и упорядочивать их;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 Развивать навыки самостоятельной  работы,уметь находить новые решения</w:t>
      </w:r>
      <w:r w:rsidRPr="00CD6F4C">
        <w:rPr>
          <w:rFonts w:ascii="Helvetica" w:hAnsi="Helvetica" w:cs="Helvetica"/>
          <w:color w:val="333333"/>
          <w:sz w:val="20"/>
          <w:szCs w:val="20"/>
        </w:rPr>
        <w:t>;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Уметь собирать, запрашивать, работать с различными базами данных, документами, классифицировать их;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Совершенствовать навыки  работы по использованию новых технологии, информаций и коммуникаций. </w:t>
      </w:r>
    </w:p>
    <w:p w:rsidR="00836E5C" w:rsidRPr="00CD6F4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 xml:space="preserve">-   Развивать способности находить нестандартные решения типовых задач или уметь решать нестандартные задачи; </w:t>
      </w:r>
    </w:p>
    <w:p w:rsidR="00836E5C" w:rsidRDefault="00836E5C" w:rsidP="002934B6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-   Быть способным в условиях развития науки и изменяющейся социальной практики к переоценке накопленного опыта, анализу своих возможностей, уметь приобретать новые знания</w:t>
      </w:r>
      <w:r w:rsidR="002934B6">
        <w:rPr>
          <w:rFonts w:ascii="TimesNewRomanPSMT" w:hAnsi="TimesNewRomanPSMT" w:cs="TimesNewRomanPSMT"/>
          <w:sz w:val="20"/>
          <w:szCs w:val="20"/>
        </w:rPr>
        <w:t>.</w:t>
      </w:r>
    </w:p>
    <w:p w:rsidR="002934B6" w:rsidRDefault="002934B6" w:rsidP="002934B6">
      <w:pPr>
        <w:autoSpaceDE w:val="0"/>
        <w:autoSpaceDN w:val="0"/>
        <w:adjustRightInd w:val="0"/>
        <w:jc w:val="both"/>
        <w:rPr>
          <w:b/>
          <w:bCs/>
          <w:color w:val="000080"/>
          <w:sz w:val="18"/>
          <w:szCs w:val="18"/>
        </w:rPr>
      </w:pPr>
      <w:r>
        <w:rPr>
          <w:b/>
          <w:bCs/>
          <w:color w:val="000080"/>
          <w:sz w:val="18"/>
          <w:szCs w:val="18"/>
        </w:rPr>
        <w:t>Политика оценки знаний:</w:t>
      </w:r>
    </w:p>
    <w:p w:rsidR="002934B6" w:rsidRPr="0052293C" w:rsidRDefault="002934B6" w:rsidP="0052293C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Оценка успеваемости выставляется по контрольно-модульной (рейтинговой) системе. </w:t>
      </w:r>
    </w:p>
    <w:p w:rsidR="002934B6" w:rsidRPr="0052293C" w:rsidRDefault="002934B6" w:rsidP="0052293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b/>
          <w:bCs/>
          <w:color w:val="000080"/>
          <w:sz w:val="18"/>
          <w:szCs w:val="18"/>
        </w:rPr>
        <w:t>Политика выставления итоговой оценки:</w:t>
      </w:r>
      <w:r w:rsidRPr="0052293C">
        <w:rPr>
          <w:rFonts w:ascii="TimesNewRomanPSMT" w:hAnsi="TimesNewRomanPSMT" w:cs="TimesNewRomanPSMT"/>
          <w:sz w:val="20"/>
          <w:szCs w:val="20"/>
        </w:rPr>
        <w:t>соблюдение общих принципов: объективность, прозрачность, гибкость, высокая дифференциация.</w:t>
      </w:r>
    </w:p>
    <w:p w:rsidR="002934B6" w:rsidRPr="0052293C" w:rsidRDefault="002934B6" w:rsidP="0052293C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 w:val="20"/>
          <w:szCs w:val="20"/>
        </w:rPr>
      </w:pPr>
      <w:r w:rsidRPr="0052293C">
        <w:rPr>
          <w:rFonts w:ascii="TimesNewRomanPSMT" w:hAnsi="TimesNewRomanPSMT" w:cs="TimesNewRomanPSMT"/>
          <w:sz w:val="20"/>
          <w:szCs w:val="20"/>
        </w:rPr>
        <w:t xml:space="preserve">Студенты, получившие неудовлетворительную оценку, могут сдать экзамен повторно в период дополнительной сессии. Если же студент повторно получает </w:t>
      </w:r>
      <w:proofErr w:type="spellStart"/>
      <w:proofErr w:type="gramStart"/>
      <w:r w:rsidRPr="0052293C">
        <w:rPr>
          <w:rFonts w:ascii="TimesNewRomanPSMT" w:hAnsi="TimesNewRomanPSMT" w:cs="TimesNewRomanPSMT"/>
          <w:sz w:val="20"/>
          <w:szCs w:val="20"/>
        </w:rPr>
        <w:t>неудовлетвори</w:t>
      </w:r>
      <w:r w:rsidR="0052293C">
        <w:rPr>
          <w:rFonts w:ascii="TimesNewRomanPSMT" w:hAnsi="TimesNewRomanPSMT" w:cs="TimesNewRomanPSMT"/>
          <w:sz w:val="20"/>
          <w:szCs w:val="20"/>
        </w:rPr>
        <w:t>-</w:t>
      </w:r>
      <w:r w:rsidRPr="0052293C">
        <w:rPr>
          <w:rFonts w:ascii="TimesNewRomanPSMT" w:hAnsi="TimesNewRomanPSMT" w:cs="TimesNewRomanPSMT"/>
          <w:sz w:val="20"/>
          <w:szCs w:val="20"/>
        </w:rPr>
        <w:t>тельную</w:t>
      </w:r>
      <w:proofErr w:type="spellEnd"/>
      <w:proofErr w:type="gramEnd"/>
      <w:r w:rsidRPr="0052293C">
        <w:rPr>
          <w:rFonts w:ascii="TimesNewRomanPSMT" w:hAnsi="TimesNewRomanPSMT" w:cs="TimesNewRomanPSMT"/>
          <w:sz w:val="20"/>
          <w:szCs w:val="20"/>
        </w:rPr>
        <w:t xml:space="preserve"> оценку, то дальнейший прием экзамена по данному курсу осуществляется комиссионно.  Студенты, которые не смогли сдать экзамен в общеустановленный срок по болезни, другим уважительным причинам, документально подтвержденным соответствующим учреждением, устанавливается индивидуальный срок сдачи экзамена.  Правила оспаривания итоговой оценки. Условия и процесс оспаривания итоговой оценки осуществляются согласно  положениям КГУСТА и Закона о высшем образовании КР.</w:t>
      </w:r>
    </w:p>
    <w:p w:rsidR="00836E5C" w:rsidRPr="00CD6F4C" w:rsidRDefault="00836E5C" w:rsidP="00847ACF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ab/>
      </w:r>
      <w:r w:rsidRPr="00CD6F4C">
        <w:rPr>
          <w:rFonts w:ascii="TimesNewRomanPSMT" w:hAnsi="TimesNewRomanPSMT" w:cs="TimesNewRomanPSMT"/>
          <w:b/>
          <w:sz w:val="20"/>
          <w:szCs w:val="20"/>
        </w:rPr>
        <w:t>Политика академического поведения и этики: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Активно участвовать в  учебном процессе;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 xml:space="preserve">Занимать собственную позицию в дискуссиях и формулировать свое собственное мнение; 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Конструктивно поддерживать обратную связь на всех занятиях;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 xml:space="preserve">Быть терпимым, открытым, откровенным и доброжелательным к сокурсникам </w:t>
      </w:r>
    </w:p>
    <w:p w:rsidR="00836E5C" w:rsidRPr="00CD6F4C" w:rsidRDefault="00836E5C" w:rsidP="00847ACF">
      <w:pPr>
        <w:spacing w:line="276" w:lineRule="auto"/>
        <w:ind w:left="360"/>
        <w:rPr>
          <w:sz w:val="20"/>
          <w:szCs w:val="20"/>
          <w:lang w:val="en-US"/>
        </w:rPr>
      </w:pPr>
      <w:r w:rsidRPr="00CD6F4C">
        <w:rPr>
          <w:sz w:val="20"/>
          <w:szCs w:val="20"/>
        </w:rPr>
        <w:t xml:space="preserve">         и преподавателям;</w:t>
      </w:r>
    </w:p>
    <w:p w:rsidR="002934B6" w:rsidRDefault="00836E5C" w:rsidP="00293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rPr>
          <w:sz w:val="20"/>
          <w:szCs w:val="20"/>
        </w:rPr>
      </w:pPr>
      <w:r w:rsidRPr="002934B6">
        <w:rPr>
          <w:sz w:val="20"/>
          <w:szCs w:val="20"/>
        </w:rPr>
        <w:t>Быть пунктуальным и обязательным нести ответственность.</w:t>
      </w:r>
    </w:p>
    <w:p w:rsidR="00836E5C" w:rsidRPr="002934B6" w:rsidRDefault="002934B6" w:rsidP="002934B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359"/>
        <w:rPr>
          <w:sz w:val="20"/>
          <w:szCs w:val="20"/>
        </w:rPr>
      </w:pPr>
      <w:r>
        <w:rPr>
          <w:sz w:val="20"/>
          <w:szCs w:val="20"/>
        </w:rPr>
        <w:t>В</w:t>
      </w:r>
      <w:r w:rsidR="00836E5C" w:rsidRPr="002934B6">
        <w:rPr>
          <w:sz w:val="20"/>
          <w:szCs w:val="20"/>
        </w:rPr>
        <w:t>ладеть культурой мышления, знает его общие законы, способен в письменной и устной речи правильно (логично) оформить его результаты;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владеть умениями и навыками физического самосовершенствования;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быть способным продолжить обучение и вести профессиональную деятельность в иноязычной среде</w:t>
      </w:r>
      <w:r w:rsidR="0052293C">
        <w:rPr>
          <w:sz w:val="20"/>
          <w:szCs w:val="20"/>
        </w:rPr>
        <w:t>;</w:t>
      </w:r>
    </w:p>
    <w:p w:rsidR="00836E5C" w:rsidRPr="00CD6F4C" w:rsidRDefault="00836E5C" w:rsidP="00847ACF">
      <w:pPr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CD6F4C">
        <w:rPr>
          <w:sz w:val="20"/>
          <w:szCs w:val="20"/>
        </w:rPr>
        <w:t>приверженность этическим ценностям</w:t>
      </w:r>
      <w:r w:rsidR="0052293C">
        <w:rPr>
          <w:sz w:val="20"/>
          <w:szCs w:val="20"/>
        </w:rPr>
        <w:t>.</w:t>
      </w:r>
    </w:p>
    <w:tbl>
      <w:tblPr>
        <w:tblW w:w="5175" w:type="pct"/>
        <w:jc w:val="center"/>
        <w:tblCellSpacing w:w="7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009"/>
      </w:tblGrid>
      <w:tr w:rsidR="00836E5C" w:rsidRPr="00BD22B7" w:rsidTr="006F44BC">
        <w:trPr>
          <w:tblCellSpacing w:w="7" w:type="dxa"/>
          <w:jc w:val="center"/>
        </w:trPr>
        <w:tc>
          <w:tcPr>
            <w:tcW w:w="4983" w:type="pct"/>
            <w:shd w:val="clear" w:color="auto" w:fill="CBE6EF"/>
            <w:vAlign w:val="center"/>
          </w:tcPr>
          <w:p w:rsidR="00836E5C" w:rsidRPr="00BD22B7" w:rsidRDefault="00836E5C" w:rsidP="00F93D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22B7">
              <w:rPr>
                <w:rFonts w:ascii="Arial" w:hAnsi="Arial" w:cs="Arial"/>
                <w:b/>
                <w:bCs/>
                <w:color w:val="458CAA"/>
                <w:sz w:val="18"/>
              </w:rPr>
              <w:lastRenderedPageBreak/>
              <w:t>  </w:t>
            </w:r>
            <w:r w:rsidR="00F93D8C">
              <w:rPr>
                <w:rFonts w:ascii="Arial" w:hAnsi="Arial" w:cs="Arial"/>
                <w:b/>
                <w:bCs/>
                <w:color w:val="458CAA"/>
                <w:sz w:val="18"/>
              </w:rPr>
              <w:t>Оценка земли</w:t>
            </w:r>
          </w:p>
        </w:tc>
      </w:tr>
    </w:tbl>
    <w:p w:rsidR="008F7223" w:rsidRPr="008F7223" w:rsidRDefault="008F7223" w:rsidP="008F7223">
      <w:pPr>
        <w:pStyle w:val="a7"/>
        <w:jc w:val="center"/>
        <w:rPr>
          <w:b/>
          <w:color w:val="000080"/>
          <w:sz w:val="20"/>
          <w:szCs w:val="20"/>
        </w:rPr>
      </w:pPr>
      <w:r w:rsidRPr="008F7223">
        <w:rPr>
          <w:b/>
          <w:color w:val="000080"/>
          <w:sz w:val="20"/>
          <w:szCs w:val="20"/>
        </w:rPr>
        <w:t>МИНИСТЕРСТВО  ОБРАЗОВАНИЯ   И  НАУКИ КЫРГЫЗСКОЙ РЕСПУБЛИКИ</w:t>
      </w:r>
    </w:p>
    <w:p w:rsidR="00836E5C" w:rsidRPr="008F7223" w:rsidRDefault="008F7223" w:rsidP="008F7223">
      <w:pPr>
        <w:jc w:val="center"/>
        <w:rPr>
          <w:rStyle w:val="a8"/>
          <w:b/>
          <w:iCs/>
          <w:color w:val="000080"/>
          <w:sz w:val="20"/>
          <w:szCs w:val="20"/>
          <w:u w:val="none"/>
          <w:lang w:val="en-US"/>
        </w:rPr>
      </w:pPr>
      <w:r w:rsidRPr="008F7223">
        <w:rPr>
          <w:rStyle w:val="a8"/>
          <w:b/>
          <w:iCs/>
          <w:color w:val="000080"/>
          <w:sz w:val="20"/>
          <w:szCs w:val="20"/>
          <w:u w:val="none"/>
        </w:rPr>
        <w:t>ИНСТИТУТ ИННОВАЦИОННЫХ ПРОФЕССИЙ</w:t>
      </w:r>
    </w:p>
    <w:p w:rsidR="008F7223" w:rsidRPr="008F7223" w:rsidRDefault="008F7223" w:rsidP="008F7223">
      <w:pPr>
        <w:jc w:val="center"/>
        <w:rPr>
          <w:color w:val="000000"/>
          <w:sz w:val="20"/>
          <w:szCs w:val="20"/>
          <w:lang w:val="en-US"/>
        </w:rPr>
      </w:pPr>
    </w:p>
    <w:p w:rsidR="00836E5C" w:rsidRDefault="00836E5C" w:rsidP="00836E5C">
      <w:pPr>
        <w:ind w:left="36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</w:t>
      </w:r>
      <w:r>
        <w:rPr>
          <w:b/>
          <w:sz w:val="18"/>
          <w:szCs w:val="18"/>
        </w:rPr>
        <w:br/>
      </w:r>
      <w:proofErr w:type="spellStart"/>
      <w:r>
        <w:rPr>
          <w:b/>
          <w:sz w:val="18"/>
          <w:szCs w:val="18"/>
        </w:rPr>
        <w:t>зав.каф</w:t>
      </w:r>
      <w:proofErr w:type="gramStart"/>
      <w:r>
        <w:rPr>
          <w:b/>
          <w:sz w:val="18"/>
          <w:szCs w:val="18"/>
        </w:rPr>
        <w:t>.</w:t>
      </w:r>
      <w:r w:rsidR="00F93D8C">
        <w:rPr>
          <w:b/>
          <w:sz w:val="18"/>
          <w:szCs w:val="18"/>
        </w:rPr>
        <w:t>Э</w:t>
      </w:r>
      <w:proofErr w:type="gramEnd"/>
      <w:r w:rsidR="00F93D8C">
        <w:rPr>
          <w:b/>
          <w:sz w:val="18"/>
          <w:szCs w:val="18"/>
        </w:rPr>
        <w:t>иК</w:t>
      </w:r>
      <w:proofErr w:type="spellEnd"/>
      <w:r>
        <w:rPr>
          <w:b/>
          <w:sz w:val="18"/>
          <w:szCs w:val="18"/>
        </w:rPr>
        <w:t xml:space="preserve"> ___________</w:t>
      </w:r>
    </w:p>
    <w:p w:rsidR="00836E5C" w:rsidRDefault="00836E5C" w:rsidP="008F7223">
      <w:pPr>
        <w:jc w:val="right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к.э.н.доц</w:t>
      </w:r>
      <w:proofErr w:type="gramStart"/>
      <w:r>
        <w:rPr>
          <w:b/>
          <w:sz w:val="18"/>
          <w:szCs w:val="18"/>
        </w:rPr>
        <w:t>.</w:t>
      </w:r>
      <w:r w:rsidR="00F93D8C">
        <w:rPr>
          <w:b/>
          <w:sz w:val="18"/>
          <w:szCs w:val="18"/>
        </w:rPr>
        <w:t>Т</w:t>
      </w:r>
      <w:proofErr w:type="gramEnd"/>
      <w:r w:rsidR="00F93D8C">
        <w:rPr>
          <w:b/>
          <w:sz w:val="18"/>
          <w:szCs w:val="18"/>
        </w:rPr>
        <w:t>ологонова</w:t>
      </w:r>
      <w:proofErr w:type="spellEnd"/>
      <w:r w:rsidR="00F93D8C">
        <w:rPr>
          <w:b/>
          <w:sz w:val="18"/>
          <w:szCs w:val="18"/>
        </w:rPr>
        <w:t xml:space="preserve"> А.М.</w:t>
      </w:r>
    </w:p>
    <w:p w:rsidR="006C1704" w:rsidRPr="00BD22B7" w:rsidRDefault="006C1704" w:rsidP="006C1704">
      <w:pPr>
        <w:jc w:val="right"/>
        <w:rPr>
          <w:color w:val="000000"/>
        </w:rPr>
      </w:pPr>
      <w:r>
        <w:rPr>
          <w:b/>
          <w:sz w:val="18"/>
          <w:szCs w:val="18"/>
        </w:rPr>
        <w:t xml:space="preserve">                              ________________________</w:t>
      </w:r>
    </w:p>
    <w:p w:rsidR="00836E5C" w:rsidRDefault="00836E5C" w:rsidP="00836E5C">
      <w:pPr>
        <w:jc w:val="center"/>
        <w:rPr>
          <w:b/>
          <w:sz w:val="28"/>
          <w:szCs w:val="28"/>
        </w:rPr>
      </w:pPr>
    </w:p>
    <w:p w:rsidR="00836E5C" w:rsidRPr="006C4F93" w:rsidRDefault="00836E5C" w:rsidP="00836E5C">
      <w:pPr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СИЛЛАБУС (</w:t>
      </w:r>
      <w:proofErr w:type="spellStart"/>
      <w:r w:rsidRPr="006C4F93">
        <w:rPr>
          <w:b/>
          <w:sz w:val="20"/>
          <w:szCs w:val="20"/>
        </w:rPr>
        <w:t>Syllabus</w:t>
      </w:r>
      <w:proofErr w:type="spellEnd"/>
      <w:r w:rsidRPr="006C4F93">
        <w:rPr>
          <w:b/>
          <w:sz w:val="20"/>
          <w:szCs w:val="20"/>
        </w:rPr>
        <w:t>)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по дисциплине "</w:t>
      </w:r>
      <w:r w:rsidR="00F93D8C">
        <w:rPr>
          <w:b/>
          <w:sz w:val="20"/>
          <w:szCs w:val="20"/>
        </w:rPr>
        <w:t>Оценка земли</w:t>
      </w:r>
      <w:r w:rsidRPr="006C4F93">
        <w:rPr>
          <w:b/>
          <w:sz w:val="20"/>
          <w:szCs w:val="20"/>
        </w:rPr>
        <w:t>"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для направления: «</w:t>
      </w:r>
      <w:r w:rsidR="00F93D8C">
        <w:rPr>
          <w:b/>
          <w:sz w:val="20"/>
          <w:szCs w:val="20"/>
        </w:rPr>
        <w:t>Экономика</w:t>
      </w:r>
      <w:r w:rsidRPr="006C4F93">
        <w:rPr>
          <w:b/>
          <w:sz w:val="20"/>
          <w:szCs w:val="20"/>
        </w:rPr>
        <w:t xml:space="preserve">»   </w:t>
      </w:r>
    </w:p>
    <w:p w:rsidR="00836E5C" w:rsidRPr="006C4F93" w:rsidRDefault="00836E5C" w:rsidP="00836E5C">
      <w:pPr>
        <w:ind w:left="360"/>
        <w:jc w:val="center"/>
        <w:rPr>
          <w:b/>
          <w:sz w:val="20"/>
          <w:szCs w:val="20"/>
        </w:rPr>
      </w:pPr>
      <w:r w:rsidRPr="006C4F93">
        <w:rPr>
          <w:b/>
          <w:sz w:val="20"/>
          <w:szCs w:val="20"/>
        </w:rPr>
        <w:t>профил</w:t>
      </w:r>
      <w:r w:rsidR="00867B6A">
        <w:rPr>
          <w:b/>
          <w:sz w:val="20"/>
          <w:szCs w:val="20"/>
        </w:rPr>
        <w:t>ь</w:t>
      </w:r>
      <w:r w:rsidRPr="006C4F93">
        <w:rPr>
          <w:sz w:val="20"/>
          <w:szCs w:val="20"/>
        </w:rPr>
        <w:t xml:space="preserve">: </w:t>
      </w:r>
      <w:r w:rsidR="00F93D8C">
        <w:rPr>
          <w:b/>
          <w:i/>
          <w:sz w:val="20"/>
          <w:szCs w:val="20"/>
        </w:rPr>
        <w:t>Оценка и управление собственностью</w:t>
      </w:r>
    </w:p>
    <w:p w:rsidR="00836E5C" w:rsidRPr="006C4F93" w:rsidRDefault="00F83DBC" w:rsidP="00836E5C">
      <w:pPr>
        <w:spacing w:before="100" w:beforeAutospacing="1" w:after="100" w:afterAutospacing="1"/>
        <w:ind w:left="142"/>
        <w:rPr>
          <w:sz w:val="20"/>
          <w:szCs w:val="20"/>
        </w:rPr>
      </w:pPr>
      <w:r w:rsidRPr="006C4F93">
        <w:rPr>
          <w:b/>
          <w:sz w:val="20"/>
          <w:szCs w:val="20"/>
        </w:rPr>
        <w:t>к</w:t>
      </w:r>
      <w:r w:rsidR="00836E5C" w:rsidRPr="006C4F93">
        <w:rPr>
          <w:b/>
          <w:sz w:val="20"/>
          <w:szCs w:val="20"/>
        </w:rPr>
        <w:t>афедра:   «</w:t>
      </w:r>
      <w:r w:rsidR="00F93D8C">
        <w:rPr>
          <w:b/>
          <w:sz w:val="20"/>
          <w:szCs w:val="20"/>
        </w:rPr>
        <w:t>Экономика и кадастр</w:t>
      </w:r>
      <w:r w:rsidR="00836E5C" w:rsidRPr="006C4F93">
        <w:rPr>
          <w:b/>
          <w:sz w:val="20"/>
          <w:szCs w:val="20"/>
        </w:rPr>
        <w:t>»</w:t>
      </w:r>
    </w:p>
    <w:p w:rsidR="00836E5C" w:rsidRPr="00F93D8C" w:rsidRDefault="00F93D8C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Дубинина Ксения Ивановна</w:t>
      </w:r>
      <w:hyperlink r:id="rId5" w:history="1"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_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  <w:lang w:val="en-GB"/>
          </w:rPr>
          <w:t>kseniyadubinina</w:t>
        </w:r>
        <w:r w:rsidRPr="00790411">
          <w:rPr>
            <w:rStyle w:val="a8"/>
            <w:rFonts w:ascii="TimesNewRomanPSMT" w:hAnsi="TimesNewRomanPSMT" w:cs="TimesNewRomanPSMT"/>
            <w:sz w:val="20"/>
            <w:szCs w:val="20"/>
          </w:rPr>
          <w:t>@mail.ru</w:t>
        </w:r>
      </w:hyperlink>
      <w:r w:rsidR="00836E5C" w:rsidRPr="00CD6F4C">
        <w:rPr>
          <w:rFonts w:ascii="TimesNewRomanPSMT" w:hAnsi="TimesNewRomanPSMT" w:cs="TimesNewRomanPSMT"/>
          <w:sz w:val="20"/>
          <w:szCs w:val="20"/>
        </w:rPr>
        <w:t xml:space="preserve"> тел: </w:t>
      </w:r>
      <w:r w:rsidRPr="00F93D8C">
        <w:rPr>
          <w:rFonts w:ascii="TimesNewRomanPSMT" w:hAnsi="TimesNewRomanPSMT" w:cs="TimesNewRomanPSMT"/>
          <w:sz w:val="20"/>
          <w:szCs w:val="20"/>
        </w:rPr>
        <w:t>88-19-94</w:t>
      </w:r>
    </w:p>
    <w:p w:rsidR="00836E5C" w:rsidRPr="00CD6F4C" w:rsidRDefault="00836E5C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CD6F4C">
        <w:rPr>
          <w:rFonts w:ascii="TimesNewRomanPSMT" w:hAnsi="TimesNewRomanPSMT" w:cs="TimesNewRomanPSMT"/>
          <w:sz w:val="20"/>
          <w:szCs w:val="20"/>
        </w:rPr>
        <w:t>Понедельник</w:t>
      </w:r>
      <w:r w:rsidR="00F93D8C">
        <w:rPr>
          <w:rFonts w:ascii="TimesNewRomanPSMT" w:hAnsi="TimesNewRomanPSMT" w:cs="TimesNewRomanPSMT"/>
          <w:sz w:val="20"/>
          <w:szCs w:val="20"/>
        </w:rPr>
        <w:t>- четверг:  с 8.00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до16</w:t>
      </w:r>
      <w:r w:rsidR="00F93D8C">
        <w:rPr>
          <w:rFonts w:ascii="TimesNewRomanPSMT" w:hAnsi="TimesNewRomanPSMT" w:cs="TimesNewRomanPSMT"/>
          <w:sz w:val="20"/>
          <w:szCs w:val="20"/>
        </w:rPr>
        <w:t>.00</w:t>
      </w:r>
      <w:r w:rsidRPr="00CD6F4C">
        <w:rPr>
          <w:rFonts w:ascii="TimesNewRomanPSMT" w:hAnsi="TimesNewRomanPSMT" w:cs="TimesNewRomanPSMT"/>
          <w:sz w:val="20"/>
          <w:szCs w:val="20"/>
        </w:rPr>
        <w:t xml:space="preserve"> ч.</w:t>
      </w:r>
    </w:p>
    <w:p w:rsidR="00836E5C" w:rsidRDefault="009D6665" w:rsidP="00836E5C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9D6665">
        <w:rPr>
          <w:rFonts w:ascii="TimesNewRomanPSMT" w:hAnsi="TimesNewRomanPSMT" w:cs="TimesNewRomanPSMT"/>
          <w:sz w:val="20"/>
          <w:szCs w:val="20"/>
        </w:rPr>
        <w:t>«</w:t>
      </w:r>
      <w:r w:rsidR="00F93D8C">
        <w:rPr>
          <w:rFonts w:ascii="TimesNewRomanPSMT" w:hAnsi="TimesNewRomanPSMT" w:cs="TimesNewRomanPSMT"/>
          <w:sz w:val="20"/>
          <w:szCs w:val="20"/>
        </w:rPr>
        <w:t>Оценка земли</w:t>
      </w:r>
      <w:r w:rsidRPr="009D6665">
        <w:rPr>
          <w:rFonts w:ascii="TimesNewRomanPSMT" w:hAnsi="TimesNewRomanPSMT" w:cs="TimesNewRomanPSMT"/>
          <w:sz w:val="20"/>
          <w:szCs w:val="20"/>
        </w:rPr>
        <w:t>»</w:t>
      </w:r>
      <w:r w:rsidR="00836E5C" w:rsidRPr="009D6665">
        <w:rPr>
          <w:rFonts w:ascii="TimesNewRomanPSMT" w:hAnsi="TimesNewRomanPSMT" w:cs="TimesNewRomanPSMT"/>
          <w:sz w:val="20"/>
          <w:szCs w:val="20"/>
        </w:rPr>
        <w:t>: -3</w:t>
      </w:r>
      <w:r w:rsidR="00F93D8C">
        <w:rPr>
          <w:rFonts w:ascii="TimesNewRomanPSMT" w:hAnsi="TimesNewRomanPSMT" w:cs="TimesNewRomanPSMT"/>
          <w:sz w:val="20"/>
          <w:szCs w:val="20"/>
        </w:rPr>
        <w:t>/6 зачетных единиц</w:t>
      </w:r>
      <w:r w:rsidR="00836E5C" w:rsidRPr="00CD6F4C">
        <w:rPr>
          <w:rFonts w:ascii="TimesNewRomanPSMT" w:hAnsi="TimesNewRomanPSMT" w:cs="TimesNewRomanPSMT"/>
          <w:sz w:val="20"/>
          <w:szCs w:val="20"/>
        </w:rPr>
        <w:t xml:space="preserve"> (кредит).</w:t>
      </w:r>
    </w:p>
    <w:p w:rsid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</w:p>
    <w:p w:rsidR="00FE11A8" w:rsidRPr="00FE11A8" w:rsidRDefault="00FE11A8" w:rsidP="00FE11A8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FE11A8">
        <w:rPr>
          <w:rFonts w:ascii="TimesNewRomanPSMT" w:hAnsi="TimesNewRomanPSMT" w:cs="TimesNewRomanPSMT"/>
          <w:sz w:val="20"/>
          <w:szCs w:val="20"/>
        </w:rPr>
        <w:t>В результате изучения курса «</w:t>
      </w:r>
      <w:r w:rsidR="00F93D8C">
        <w:rPr>
          <w:rFonts w:ascii="TimesNewRomanPSMT" w:hAnsi="TimesNewRomanPSMT" w:cs="TimesNewRomanPSMT"/>
          <w:sz w:val="20"/>
          <w:szCs w:val="20"/>
        </w:rPr>
        <w:t>Оценка земли</w:t>
      </w:r>
      <w:r w:rsidRPr="00FE11A8">
        <w:rPr>
          <w:rFonts w:ascii="TimesNewRomanPSMT" w:hAnsi="TimesNewRomanPSMT" w:cs="TimesNewRomanPSMT"/>
          <w:sz w:val="20"/>
          <w:szCs w:val="20"/>
        </w:rPr>
        <w:t xml:space="preserve">» студент должен: </w:t>
      </w:r>
    </w:p>
    <w:p w:rsidR="009A4CA9" w:rsidRDefault="009A4CA9" w:rsidP="009A4CA9">
      <w:pPr>
        <w:jc w:val="both"/>
        <w:rPr>
          <w:sz w:val="20"/>
          <w:szCs w:val="20"/>
        </w:rPr>
      </w:pPr>
      <w:r w:rsidRPr="008918A3">
        <w:rPr>
          <w:b/>
          <w:sz w:val="20"/>
          <w:szCs w:val="20"/>
        </w:rPr>
        <w:t>1. Знать</w:t>
      </w:r>
      <w:r w:rsidRPr="008918A3">
        <w:rPr>
          <w:sz w:val="20"/>
          <w:szCs w:val="20"/>
        </w:rPr>
        <w:t>:</w:t>
      </w:r>
    </w:p>
    <w:p w:rsidR="00F93D8C" w:rsidRPr="00F93D8C" w:rsidRDefault="00F93D8C" w:rsidP="00F93D8C">
      <w:pPr>
        <w:ind w:firstLine="709"/>
        <w:jc w:val="both"/>
        <w:rPr>
          <w:sz w:val="20"/>
          <w:szCs w:val="20"/>
        </w:rPr>
      </w:pPr>
      <w:r w:rsidRPr="00F93D8C">
        <w:rPr>
          <w:sz w:val="20"/>
          <w:szCs w:val="20"/>
        </w:rPr>
        <w:t>-закономерности функционирования  современной экономики  на  макр</w:t>
      </w:r>
      <w:proofErr w:type="gramStart"/>
      <w:r w:rsidRPr="00F93D8C">
        <w:rPr>
          <w:sz w:val="20"/>
          <w:szCs w:val="20"/>
        </w:rPr>
        <w:t>о-</w:t>
      </w:r>
      <w:proofErr w:type="gramEnd"/>
      <w:r w:rsidRPr="00F93D8C">
        <w:rPr>
          <w:sz w:val="20"/>
          <w:szCs w:val="20"/>
        </w:rPr>
        <w:t xml:space="preserve">  и микроуровне;</w:t>
      </w:r>
    </w:p>
    <w:p w:rsidR="00F93D8C" w:rsidRPr="00F93D8C" w:rsidRDefault="00F93D8C" w:rsidP="00F93D8C">
      <w:pPr>
        <w:ind w:firstLine="709"/>
        <w:jc w:val="both"/>
        <w:rPr>
          <w:sz w:val="20"/>
          <w:szCs w:val="20"/>
        </w:rPr>
      </w:pPr>
      <w:r w:rsidRPr="00F93D8C">
        <w:rPr>
          <w:sz w:val="20"/>
          <w:szCs w:val="20"/>
        </w:rPr>
        <w:t xml:space="preserve">-  методы  построения эконометрических  моделей объектов,  явлений    и процессов; </w:t>
      </w:r>
    </w:p>
    <w:p w:rsidR="00F93D8C" w:rsidRPr="00F93D8C" w:rsidRDefault="00F93D8C" w:rsidP="00F93D8C">
      <w:pPr>
        <w:ind w:firstLine="709"/>
        <w:jc w:val="both"/>
        <w:rPr>
          <w:sz w:val="20"/>
          <w:szCs w:val="20"/>
        </w:rPr>
      </w:pPr>
      <w:r w:rsidRPr="00F93D8C">
        <w:rPr>
          <w:sz w:val="20"/>
          <w:szCs w:val="20"/>
        </w:rPr>
        <w:t>-основы  построения,  расчета и  анализа    современной системы  показателей, характеризующих  деятельность хозяйствующих  субъектов  на микр</w:t>
      </w:r>
      <w:proofErr w:type="gramStart"/>
      <w:r w:rsidRPr="00F93D8C">
        <w:rPr>
          <w:sz w:val="20"/>
          <w:szCs w:val="20"/>
        </w:rPr>
        <w:t>о-</w:t>
      </w:r>
      <w:proofErr w:type="gramEnd"/>
      <w:r w:rsidRPr="00F93D8C">
        <w:rPr>
          <w:sz w:val="20"/>
          <w:szCs w:val="20"/>
        </w:rPr>
        <w:t xml:space="preserve"> и макроуровне;</w:t>
      </w:r>
    </w:p>
    <w:p w:rsidR="009A4CA9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8918A3">
        <w:rPr>
          <w:b/>
          <w:bCs/>
          <w:sz w:val="20"/>
          <w:szCs w:val="20"/>
        </w:rPr>
        <w:t>2. Уметь:</w:t>
      </w:r>
    </w:p>
    <w:p w:rsidR="00F93D8C" w:rsidRPr="00F93D8C" w:rsidRDefault="00F93D8C" w:rsidP="00F93D8C">
      <w:pPr>
        <w:ind w:firstLine="709"/>
        <w:jc w:val="both"/>
        <w:rPr>
          <w:sz w:val="20"/>
          <w:szCs w:val="20"/>
        </w:rPr>
      </w:pPr>
      <w:r w:rsidRPr="00F93D8C">
        <w:rPr>
          <w:sz w:val="20"/>
          <w:szCs w:val="20"/>
        </w:rPr>
        <w:t>-  выявлять  проблемы экономического  характера  при  анализе  конкретных ситуаций,  предлагать  способы их  решения  с  учетом критериев  социально-экономической  эффективности, оценки  рисков  и  возможных социально-экономических последствий;</w:t>
      </w:r>
    </w:p>
    <w:p w:rsidR="00F93D8C" w:rsidRPr="00F93D8C" w:rsidRDefault="00F93D8C" w:rsidP="00F93D8C">
      <w:pPr>
        <w:ind w:firstLine="709"/>
        <w:jc w:val="both"/>
        <w:rPr>
          <w:sz w:val="20"/>
          <w:szCs w:val="20"/>
        </w:rPr>
      </w:pPr>
      <w:r w:rsidRPr="00F93D8C">
        <w:rPr>
          <w:sz w:val="20"/>
          <w:szCs w:val="20"/>
        </w:rPr>
        <w:t xml:space="preserve">-  осуществлять  поиск информации  по  полученному заданию,  сбор,  анализ данных,  необходимых  для решения  поставленных экономических задач; </w:t>
      </w:r>
    </w:p>
    <w:p w:rsidR="00F93D8C" w:rsidRPr="00F93D8C" w:rsidRDefault="00F93D8C" w:rsidP="00F93D8C">
      <w:pPr>
        <w:ind w:left="340" w:right="-227"/>
        <w:jc w:val="both"/>
        <w:rPr>
          <w:b/>
          <w:bCs/>
          <w:sz w:val="20"/>
          <w:szCs w:val="20"/>
        </w:rPr>
      </w:pPr>
      <w:r w:rsidRPr="00F93D8C">
        <w:rPr>
          <w:sz w:val="20"/>
          <w:szCs w:val="20"/>
        </w:rPr>
        <w:t>-  осуществлять  выбор инструментальных  сре</w:t>
      </w:r>
      <w:proofErr w:type="gramStart"/>
      <w:r w:rsidRPr="00F93D8C">
        <w:rPr>
          <w:sz w:val="20"/>
          <w:szCs w:val="20"/>
        </w:rPr>
        <w:t>дств  дл</w:t>
      </w:r>
      <w:proofErr w:type="gramEnd"/>
      <w:r w:rsidRPr="00F93D8C">
        <w:rPr>
          <w:sz w:val="20"/>
          <w:szCs w:val="20"/>
        </w:rPr>
        <w:t>я обработки  экономических данных  в  соответствии  с поставленной  задачей, анализировать  результаты расчетов  и  обосновывать полученные выводы;</w:t>
      </w:r>
    </w:p>
    <w:p w:rsidR="009A4CA9" w:rsidRPr="008918A3" w:rsidRDefault="009A4CA9" w:rsidP="009A4CA9">
      <w:pPr>
        <w:ind w:left="340" w:right="-227"/>
        <w:jc w:val="both"/>
        <w:rPr>
          <w:b/>
          <w:bCs/>
          <w:sz w:val="20"/>
          <w:szCs w:val="20"/>
        </w:rPr>
      </w:pPr>
      <w:r w:rsidRPr="008918A3">
        <w:rPr>
          <w:b/>
          <w:bCs/>
          <w:sz w:val="20"/>
          <w:szCs w:val="20"/>
        </w:rPr>
        <w:t>3. Владеть:</w:t>
      </w:r>
    </w:p>
    <w:p w:rsidR="009A4CA9" w:rsidRDefault="00F93D8C" w:rsidP="00F93D8C">
      <w:pPr>
        <w:jc w:val="both"/>
        <w:rPr>
          <w:sz w:val="20"/>
          <w:szCs w:val="20"/>
        </w:rPr>
      </w:pPr>
      <w:r w:rsidRPr="00F93D8C">
        <w:rPr>
          <w:sz w:val="20"/>
          <w:szCs w:val="20"/>
        </w:rPr>
        <w:t>-  современными  методами сбора,  обработки  и  анализа экон</w:t>
      </w:r>
      <w:r>
        <w:rPr>
          <w:sz w:val="20"/>
          <w:szCs w:val="20"/>
        </w:rPr>
        <w:t>омических  и  социальных данных.</w:t>
      </w:r>
    </w:p>
    <w:p w:rsidR="00F93D8C" w:rsidRDefault="00F93D8C" w:rsidP="00F93D8C">
      <w:pPr>
        <w:jc w:val="both"/>
        <w:rPr>
          <w:sz w:val="20"/>
          <w:szCs w:val="20"/>
        </w:rPr>
      </w:pPr>
    </w:p>
    <w:p w:rsidR="00F93D8C" w:rsidRDefault="00F93D8C" w:rsidP="00F93D8C">
      <w:pPr>
        <w:jc w:val="both"/>
        <w:rPr>
          <w:sz w:val="20"/>
          <w:szCs w:val="20"/>
        </w:rPr>
      </w:pPr>
    </w:p>
    <w:p w:rsidR="00F93D8C" w:rsidRPr="00F93D8C" w:rsidRDefault="00F93D8C" w:rsidP="00F93D8C">
      <w:pPr>
        <w:jc w:val="both"/>
        <w:rPr>
          <w:sz w:val="20"/>
          <w:szCs w:val="20"/>
        </w:rPr>
      </w:pPr>
    </w:p>
    <w:p w:rsidR="007B405D" w:rsidRPr="00A601FA" w:rsidRDefault="00082123" w:rsidP="00F93D8C">
      <w:pPr>
        <w:jc w:val="center"/>
        <w:rPr>
          <w:rFonts w:ascii="TimesNewRomanPSMT" w:hAnsi="TimesNewRomanPSMT" w:cs="TimesNewRomanPSMT"/>
          <w:b/>
          <w:sz w:val="20"/>
          <w:szCs w:val="20"/>
        </w:rPr>
      </w:pPr>
      <w:r w:rsidRPr="00A601FA">
        <w:rPr>
          <w:rFonts w:ascii="TimesNewRomanPSMT" w:hAnsi="TimesNewRomanPSMT" w:cs="TimesNewRomanPSMT"/>
          <w:b/>
          <w:sz w:val="20"/>
          <w:szCs w:val="20"/>
        </w:rPr>
        <w:lastRenderedPageBreak/>
        <w:t>Тематический план по  дисциплине «</w:t>
      </w:r>
      <w:r w:rsidR="00F93D8C">
        <w:rPr>
          <w:rFonts w:ascii="TimesNewRomanPSMT" w:hAnsi="TimesNewRomanPSMT" w:cs="TimesNewRomanPSMT"/>
          <w:b/>
          <w:sz w:val="20"/>
          <w:szCs w:val="20"/>
        </w:rPr>
        <w:t>Оценка земли</w:t>
      </w:r>
      <w:r w:rsidRPr="00A601FA">
        <w:rPr>
          <w:rFonts w:ascii="TimesNewRomanPSMT" w:hAnsi="TimesNewRomanPSMT" w:cs="TimesNewRomanPSMT"/>
          <w:b/>
          <w:sz w:val="20"/>
          <w:szCs w:val="20"/>
        </w:rPr>
        <w:t>»</w:t>
      </w:r>
    </w:p>
    <w:tbl>
      <w:tblPr>
        <w:tblW w:w="7710" w:type="dxa"/>
        <w:jc w:val="center"/>
        <w:tblInd w:w="-336" w:type="dxa"/>
        <w:tblLayout w:type="fixed"/>
        <w:tblLook w:val="0000"/>
      </w:tblPr>
      <w:tblGrid>
        <w:gridCol w:w="406"/>
        <w:gridCol w:w="611"/>
        <w:gridCol w:w="4020"/>
        <w:gridCol w:w="708"/>
        <w:gridCol w:w="709"/>
        <w:gridCol w:w="683"/>
        <w:gridCol w:w="573"/>
      </w:tblGrid>
      <w:tr w:rsidR="00F93D8C" w:rsidRPr="00F93D8C" w:rsidTr="00F93D8C">
        <w:trPr>
          <w:trHeight w:val="348"/>
          <w:jc w:val="center"/>
        </w:trPr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№</w:t>
            </w:r>
          </w:p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ДМ</w:t>
            </w:r>
          </w:p>
        </w:tc>
        <w:tc>
          <w:tcPr>
            <w:tcW w:w="6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 w:right="-73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№</w:t>
            </w:r>
          </w:p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 w:right="-73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 xml:space="preserve"> темы</w:t>
            </w:r>
          </w:p>
        </w:tc>
        <w:tc>
          <w:tcPr>
            <w:tcW w:w="4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21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Распределение часов</w:t>
            </w:r>
          </w:p>
        </w:tc>
        <w:tc>
          <w:tcPr>
            <w:tcW w:w="5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приме</w:t>
            </w:r>
          </w:p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93D8C">
              <w:rPr>
                <w:b/>
                <w:sz w:val="20"/>
                <w:szCs w:val="20"/>
              </w:rPr>
              <w:t>чание</w:t>
            </w:r>
            <w:proofErr w:type="spellEnd"/>
          </w:p>
        </w:tc>
      </w:tr>
      <w:tr w:rsidR="00F93D8C" w:rsidRPr="00F93D8C" w:rsidTr="00F93D8C">
        <w:trPr>
          <w:trHeight w:val="405"/>
          <w:jc w:val="center"/>
        </w:trPr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D8C" w:rsidRPr="00F93D8C" w:rsidRDefault="00F93D8C" w:rsidP="000840FC">
            <w:pPr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6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D8C" w:rsidRPr="00F93D8C" w:rsidRDefault="00F93D8C" w:rsidP="000840FC">
            <w:pPr>
              <w:ind w:left="-3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4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D8C" w:rsidRPr="00F93D8C" w:rsidRDefault="00F93D8C" w:rsidP="000840FC">
            <w:pPr>
              <w:rPr>
                <w:rFonts w:eastAsia="Batang"/>
                <w:sz w:val="20"/>
                <w:szCs w:val="20"/>
                <w:lang w:eastAsia="ko-KR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F93D8C">
              <w:rPr>
                <w:b/>
                <w:sz w:val="20"/>
                <w:szCs w:val="20"/>
              </w:rPr>
              <w:t>лк.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F93D8C">
              <w:rPr>
                <w:b/>
                <w:sz w:val="20"/>
                <w:szCs w:val="20"/>
              </w:rPr>
              <w:t>пр.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sz w:val="20"/>
                <w:szCs w:val="20"/>
                <w:lang w:eastAsia="ko-KR"/>
              </w:rPr>
            </w:pPr>
            <w:proofErr w:type="spellStart"/>
            <w:r w:rsidRPr="00F93D8C">
              <w:rPr>
                <w:b/>
                <w:sz w:val="20"/>
                <w:szCs w:val="20"/>
              </w:rPr>
              <w:t>срс</w:t>
            </w:r>
            <w:proofErr w:type="spellEnd"/>
          </w:p>
        </w:tc>
        <w:tc>
          <w:tcPr>
            <w:tcW w:w="5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3D8C" w:rsidRPr="00F93D8C" w:rsidRDefault="00F93D8C" w:rsidP="000840FC">
            <w:pPr>
              <w:rPr>
                <w:rFonts w:eastAsia="Batang"/>
                <w:sz w:val="20"/>
                <w:szCs w:val="20"/>
                <w:lang w:eastAsia="ko-KR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Batang"/>
                <w:sz w:val="20"/>
                <w:szCs w:val="20"/>
                <w:lang w:eastAsia="ko-KR"/>
              </w:rPr>
            </w:pPr>
            <w:r w:rsidRPr="00F93D8C">
              <w:rPr>
                <w:b/>
                <w:color w:val="800000"/>
                <w:sz w:val="20"/>
                <w:szCs w:val="20"/>
              </w:rPr>
              <w:t>1.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F93D8C">
              <w:rPr>
                <w:rFonts w:eastAsia="Batang"/>
                <w:b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pStyle w:val="8"/>
              <w:jc w:val="both"/>
              <w:rPr>
                <w:sz w:val="20"/>
                <w:szCs w:val="20"/>
              </w:rPr>
            </w:pPr>
            <w:r w:rsidRPr="00F93D8C">
              <w:rPr>
                <w:b w:val="0"/>
                <w:sz w:val="20"/>
                <w:szCs w:val="20"/>
              </w:rPr>
              <w:t>Земельно-имущественные отношения в Кыргызской Республике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2/3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4/3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6/12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eastAsia="ko-KR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jc w:val="both"/>
              <w:rPr>
                <w:bCs/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Условия и факторы, формирующие стоимость  земельного участка.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2/4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4/4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6/12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eastAsia="ko-KR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jc w:val="both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Стоимость земли и основные принципы оценки.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bCs/>
                <w:sz w:val="20"/>
                <w:szCs w:val="20"/>
              </w:rPr>
            </w:pPr>
            <w:r w:rsidRPr="00F93D8C">
              <w:rPr>
                <w:bCs/>
                <w:sz w:val="20"/>
                <w:szCs w:val="20"/>
              </w:rPr>
              <w:t>2/8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4/8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6/12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sz w:val="20"/>
                <w:szCs w:val="20"/>
                <w:lang w:eastAsia="ko-KR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jc w:val="both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bCs/>
                <w:sz w:val="20"/>
                <w:szCs w:val="20"/>
              </w:rPr>
            </w:pPr>
            <w:r w:rsidRPr="00F93D8C">
              <w:rPr>
                <w:bCs/>
                <w:sz w:val="20"/>
                <w:szCs w:val="20"/>
              </w:rPr>
              <w:t>2/4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4/4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6/14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18"/>
              <w:rPr>
                <w:sz w:val="20"/>
                <w:szCs w:val="20"/>
              </w:rPr>
            </w:pPr>
            <w:r w:rsidRPr="00F93D8C">
              <w:rPr>
                <w:color w:val="000080"/>
                <w:sz w:val="20"/>
                <w:szCs w:val="20"/>
              </w:rPr>
              <w:t>Итого по первому модулю: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rFonts w:eastAsia="Batang"/>
                <w:b/>
                <w:sz w:val="20"/>
                <w:szCs w:val="20"/>
                <w:lang w:eastAsia="ko-KR"/>
              </w:rPr>
            </w:pPr>
            <w:r w:rsidRPr="00F93D8C">
              <w:rPr>
                <w:rFonts w:eastAsia="Batang"/>
                <w:b/>
                <w:sz w:val="20"/>
                <w:szCs w:val="20"/>
                <w:lang w:eastAsia="ko-KR"/>
              </w:rPr>
              <w:t>8/19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16/19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24/50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800000"/>
                <w:sz w:val="20"/>
                <w:szCs w:val="20"/>
              </w:rPr>
            </w:pPr>
            <w:r w:rsidRPr="00F93D8C">
              <w:rPr>
                <w:b/>
                <w:color w:val="800000"/>
                <w:sz w:val="20"/>
                <w:szCs w:val="20"/>
              </w:rPr>
              <w:t>2.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jc w:val="both"/>
              <w:rPr>
                <w:sz w:val="20"/>
                <w:szCs w:val="20"/>
              </w:rPr>
            </w:pPr>
            <w:r w:rsidRPr="00F93D8C">
              <w:rPr>
                <w:color w:val="000000"/>
                <w:spacing w:val="-8"/>
                <w:sz w:val="20"/>
                <w:szCs w:val="20"/>
              </w:rPr>
              <w:t>Рыночные методы оценки земли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bCs/>
                <w:sz w:val="20"/>
                <w:szCs w:val="20"/>
              </w:rPr>
            </w:pPr>
            <w:r w:rsidRPr="00F93D8C">
              <w:rPr>
                <w:bCs/>
                <w:sz w:val="20"/>
                <w:szCs w:val="20"/>
              </w:rPr>
              <w:t>3/12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6/12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9/14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8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jc w:val="both"/>
              <w:rPr>
                <w:color w:val="000000"/>
                <w:spacing w:val="-8"/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Нормативные методы оценки стоимости земли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bCs/>
                <w:sz w:val="20"/>
                <w:szCs w:val="20"/>
              </w:rPr>
            </w:pPr>
            <w:r w:rsidRPr="00F93D8C">
              <w:rPr>
                <w:bCs/>
                <w:sz w:val="20"/>
                <w:szCs w:val="20"/>
              </w:rPr>
              <w:t>2/8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4/8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6/14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800000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jc w:val="both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 xml:space="preserve">Организация земельно-оценочной деятельности.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bCs/>
                <w:sz w:val="20"/>
                <w:szCs w:val="20"/>
              </w:rPr>
            </w:pPr>
            <w:r w:rsidRPr="00F93D8C">
              <w:rPr>
                <w:bCs/>
                <w:sz w:val="20"/>
                <w:szCs w:val="20"/>
              </w:rPr>
              <w:t>2/6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4/6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jc w:val="center"/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6/12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F93D8C" w:rsidRPr="00F93D8C" w:rsidTr="00F93D8C">
        <w:trPr>
          <w:trHeight w:val="232"/>
          <w:jc w:val="center"/>
        </w:trPr>
        <w:tc>
          <w:tcPr>
            <w:tcW w:w="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color w:val="000080"/>
                <w:sz w:val="20"/>
                <w:szCs w:val="20"/>
              </w:rPr>
            </w:pP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rPr>
                <w:color w:val="000080"/>
                <w:sz w:val="20"/>
                <w:szCs w:val="20"/>
              </w:rPr>
            </w:pPr>
            <w:r w:rsidRPr="00F93D8C">
              <w:rPr>
                <w:color w:val="000080"/>
                <w:sz w:val="20"/>
                <w:szCs w:val="20"/>
              </w:rPr>
              <w:t>Итого по второму модулю: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7/26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14/26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21/40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93D8C" w:rsidRPr="00F93D8C" w:rsidRDefault="00F93D8C" w:rsidP="000840FC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  <w:tr w:rsidR="00F93D8C" w:rsidRPr="00F93D8C" w:rsidTr="00F93D8C">
        <w:trPr>
          <w:trHeight w:val="290"/>
          <w:jc w:val="center"/>
        </w:trPr>
        <w:tc>
          <w:tcPr>
            <w:tcW w:w="50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93D8C">
              <w:rPr>
                <w:b/>
                <w:bCs/>
                <w:color w:val="000080"/>
                <w:sz w:val="20"/>
                <w:szCs w:val="20"/>
              </w:rPr>
              <w:t>Всего по дисциплине: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spacing w:line="288" w:lineRule="auto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15/45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spacing w:line="288" w:lineRule="auto"/>
              <w:jc w:val="center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30/45</w:t>
            </w:r>
          </w:p>
        </w:tc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spacing w:line="288" w:lineRule="auto"/>
              <w:jc w:val="both"/>
              <w:rPr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45/90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F93D8C" w:rsidRPr="00F93D8C" w:rsidRDefault="00F93D8C" w:rsidP="000840FC">
            <w:pPr>
              <w:spacing w:line="288" w:lineRule="auto"/>
              <w:jc w:val="both"/>
              <w:rPr>
                <w:sz w:val="20"/>
                <w:szCs w:val="20"/>
              </w:rPr>
            </w:pPr>
          </w:p>
        </w:tc>
      </w:tr>
    </w:tbl>
    <w:p w:rsidR="005F39A8" w:rsidRDefault="005F39A8" w:rsidP="00836E5C">
      <w:pPr>
        <w:jc w:val="center"/>
        <w:rPr>
          <w:b/>
          <w:sz w:val="20"/>
          <w:szCs w:val="20"/>
        </w:rPr>
      </w:pPr>
    </w:p>
    <w:p w:rsidR="00836E5C" w:rsidRDefault="00836E5C" w:rsidP="00836E5C">
      <w:pPr>
        <w:jc w:val="center"/>
        <w:rPr>
          <w:b/>
          <w:sz w:val="20"/>
          <w:szCs w:val="20"/>
        </w:rPr>
      </w:pPr>
      <w:r w:rsidRPr="003750C3">
        <w:rPr>
          <w:b/>
          <w:sz w:val="20"/>
          <w:szCs w:val="20"/>
        </w:rPr>
        <w:t>Перечень компетенций:</w:t>
      </w:r>
    </w:p>
    <w:tbl>
      <w:tblPr>
        <w:tblW w:w="7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8"/>
        <w:gridCol w:w="7007"/>
      </w:tblGrid>
      <w:tr w:rsidR="000E4B88" w:rsidTr="00F93D8C">
        <w:trPr>
          <w:trHeight w:val="228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Default="000E4B88" w:rsidP="0052293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код 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B88" w:rsidRDefault="000E4B88" w:rsidP="00CF30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формулировка компетенций</w:t>
            </w:r>
          </w:p>
        </w:tc>
      </w:tr>
      <w:tr w:rsidR="00F93D8C" w:rsidRPr="007D4F02" w:rsidTr="00F93D8C">
        <w:trPr>
          <w:trHeight w:val="83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3D8C">
              <w:rPr>
                <w:sz w:val="20"/>
                <w:szCs w:val="20"/>
              </w:rPr>
              <w:t>ПК-9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ind w:right="2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93D8C">
              <w:rPr>
                <w:sz w:val="20"/>
                <w:szCs w:val="20"/>
              </w:rPr>
              <w:t>способен,  используя  отечественные  и  зарубежные  источники  информации, собрать необходимые данные проанализировать их и подготовить информационный обзор и/или аналитический отчет</w:t>
            </w:r>
          </w:p>
        </w:tc>
      </w:tr>
      <w:tr w:rsidR="00F93D8C" w:rsidRPr="007D4F02" w:rsidTr="00F93D8C">
        <w:trPr>
          <w:trHeight w:val="54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3D8C">
              <w:rPr>
                <w:sz w:val="20"/>
                <w:szCs w:val="20"/>
              </w:rPr>
              <w:t>ПК-11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ind w:right="2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F93D8C">
              <w:rPr>
                <w:sz w:val="20"/>
                <w:szCs w:val="20"/>
              </w:rPr>
              <w:t>способен</w:t>
            </w:r>
            <w:proofErr w:type="gramEnd"/>
            <w:r w:rsidRPr="00F93D8C">
              <w:rPr>
                <w:sz w:val="20"/>
                <w:szCs w:val="20"/>
              </w:rPr>
              <w:t xml:space="preserve">  организовать  деятельность  малой  группы,  созданной  для  реализации конкретного экономического проекта</w:t>
            </w:r>
          </w:p>
        </w:tc>
      </w:tr>
      <w:tr w:rsidR="00F93D8C" w:rsidRPr="007D4F02" w:rsidTr="00F93D8C">
        <w:trPr>
          <w:trHeight w:val="139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Style w:val="11pt"/>
                <w:rFonts w:eastAsia="Calibri"/>
                <w:sz w:val="20"/>
                <w:szCs w:val="20"/>
              </w:rPr>
            </w:pPr>
            <w:r w:rsidRPr="00F93D8C">
              <w:rPr>
                <w:rStyle w:val="11pt"/>
                <w:sz w:val="20"/>
                <w:szCs w:val="20"/>
              </w:rPr>
              <w:t>ПК-13</w:t>
            </w:r>
          </w:p>
        </w:tc>
        <w:tc>
          <w:tcPr>
            <w:tcW w:w="7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ind w:right="22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F93D8C">
              <w:rPr>
                <w:sz w:val="20"/>
                <w:szCs w:val="20"/>
              </w:rPr>
              <w:t>способен</w:t>
            </w:r>
            <w:proofErr w:type="gramEnd"/>
            <w:r w:rsidRPr="00F93D8C">
              <w:rPr>
                <w:sz w:val="20"/>
                <w:szCs w:val="20"/>
              </w:rPr>
              <w:t xml:space="preserve"> критически оценить предлагаемые варианты управленческих решений и разработать и обосновать предложения по их совершенствованию с учетом критериев социально-экономической эффективности, рисков и возможных социально-экономических последствий</w:t>
            </w:r>
          </w:p>
        </w:tc>
      </w:tr>
    </w:tbl>
    <w:p w:rsidR="00DC0B59" w:rsidRDefault="00DC0B59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</w:p>
    <w:p w:rsidR="00A17498" w:rsidRDefault="009D27B2" w:rsidP="00A17498">
      <w:pPr>
        <w:widowControl w:val="0"/>
        <w:suppressLineNumbers/>
        <w:autoSpaceDE w:val="0"/>
        <w:autoSpaceDN w:val="0"/>
        <w:adjustRightInd w:val="0"/>
        <w:rPr>
          <w:rStyle w:val="a8"/>
          <w:b/>
          <w:bCs/>
          <w:color w:val="000080"/>
          <w:sz w:val="18"/>
          <w:szCs w:val="18"/>
          <w:u w:val="none"/>
        </w:rPr>
      </w:pPr>
      <w:hyperlink r:id="rId6" w:anchor="_Карта_обеспеченности_дисциплины#_Карта_обеспеченности_дисциплины" w:history="1">
        <w:r w:rsidR="00A17498" w:rsidRPr="00A373EF">
          <w:rPr>
            <w:rStyle w:val="a8"/>
            <w:b/>
            <w:bCs/>
            <w:color w:val="000080"/>
            <w:sz w:val="18"/>
            <w:szCs w:val="18"/>
            <w:u w:val="none"/>
          </w:rPr>
          <w:t>КАРТА    ОБЕСПЕЧЕННОСТИ    ДИСЦИПЛИНЫ           УЧЕБНОЙ    ЛИТЕРАТУРОЙ:</w:t>
        </w:r>
      </w:hyperlink>
    </w:p>
    <w:p w:rsidR="00F93D8C" w:rsidRPr="00A373EF" w:rsidRDefault="00F93D8C" w:rsidP="00A17498">
      <w:pPr>
        <w:widowControl w:val="0"/>
        <w:suppressLineNumbers/>
        <w:autoSpaceDE w:val="0"/>
        <w:autoSpaceDN w:val="0"/>
        <w:adjustRightInd w:val="0"/>
        <w:rPr>
          <w:b/>
          <w:bCs/>
          <w:color w:val="000080"/>
          <w:sz w:val="18"/>
          <w:szCs w:val="18"/>
        </w:rPr>
      </w:pPr>
      <w:r>
        <w:rPr>
          <w:rStyle w:val="a8"/>
          <w:b/>
          <w:bCs/>
          <w:color w:val="000080"/>
          <w:sz w:val="18"/>
          <w:szCs w:val="18"/>
          <w:u w:val="none"/>
        </w:rPr>
        <w:t>Основная литература:</w:t>
      </w:r>
    </w:p>
    <w:tbl>
      <w:tblPr>
        <w:tblW w:w="7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1765"/>
        <w:gridCol w:w="2480"/>
        <w:gridCol w:w="1843"/>
        <w:gridCol w:w="1136"/>
      </w:tblGrid>
      <w:tr w:rsidR="00F93D8C" w:rsidRPr="00F93D8C" w:rsidTr="00F93D8C">
        <w:trPr>
          <w:trHeight w:val="632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Название литературы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F93D8C">
              <w:rPr>
                <w:b/>
                <w:sz w:val="20"/>
                <w:szCs w:val="20"/>
              </w:rPr>
              <w:t>Автор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Место изд-во, год издания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F93D8C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F93D8C">
              <w:rPr>
                <w:b/>
                <w:sz w:val="20"/>
                <w:szCs w:val="20"/>
              </w:rPr>
              <w:t>Наличиев электрон</w:t>
            </w:r>
            <w:proofErr w:type="gramStart"/>
            <w:r w:rsidRPr="00F93D8C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б</w:t>
            </w:r>
            <w:proofErr w:type="gramEnd"/>
            <w:r w:rsidRPr="00F93D8C">
              <w:rPr>
                <w:b/>
                <w:sz w:val="20"/>
                <w:szCs w:val="20"/>
              </w:rPr>
              <w:t>иб</w:t>
            </w:r>
            <w:r>
              <w:rPr>
                <w:b/>
                <w:sz w:val="20"/>
                <w:szCs w:val="20"/>
              </w:rPr>
              <w:t>л.</w:t>
            </w:r>
          </w:p>
        </w:tc>
      </w:tr>
      <w:tr w:rsidR="00F93D8C" w:rsidRPr="00F93D8C" w:rsidTr="00F93D8C">
        <w:trPr>
          <w:trHeight w:val="4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1.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t>Оценка земельных участков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864398" w:rsidRDefault="00F93D8C" w:rsidP="000840FC">
            <w:pPr>
              <w:ind w:left="-108"/>
              <w:rPr>
                <w:sz w:val="20"/>
                <w:szCs w:val="20"/>
              </w:rPr>
            </w:pPr>
            <w:proofErr w:type="spellStart"/>
            <w:r w:rsidRPr="00864398">
              <w:rPr>
                <w:sz w:val="20"/>
                <w:szCs w:val="20"/>
              </w:rPr>
              <w:t>Драпиковский</w:t>
            </w:r>
            <w:proofErr w:type="spellEnd"/>
            <w:r w:rsidRPr="00864398">
              <w:rPr>
                <w:sz w:val="20"/>
                <w:szCs w:val="20"/>
              </w:rPr>
              <w:t xml:space="preserve"> А., Иванова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864398" w:rsidRDefault="00F93D8C" w:rsidP="000840FC">
            <w:pPr>
              <w:rPr>
                <w:sz w:val="20"/>
                <w:szCs w:val="20"/>
              </w:rPr>
            </w:pPr>
            <w:r w:rsidRPr="00864398">
              <w:rPr>
                <w:sz w:val="20"/>
                <w:szCs w:val="20"/>
              </w:rPr>
              <w:t>Б., «</w:t>
            </w:r>
            <w:proofErr w:type="spellStart"/>
            <w:r w:rsidRPr="00864398">
              <w:rPr>
                <w:sz w:val="20"/>
                <w:szCs w:val="20"/>
              </w:rPr>
              <w:t>Ега-Басма</w:t>
            </w:r>
            <w:proofErr w:type="spellEnd"/>
            <w:r w:rsidRPr="00864398">
              <w:rPr>
                <w:sz w:val="20"/>
                <w:szCs w:val="20"/>
              </w:rPr>
              <w:t>»,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rPr>
                <w:sz w:val="20"/>
                <w:szCs w:val="20"/>
              </w:rPr>
            </w:pPr>
            <w:r w:rsidRPr="00F93D8C">
              <w:rPr>
                <w:rFonts w:eastAsia="Calibri"/>
                <w:sz w:val="20"/>
                <w:szCs w:val="20"/>
              </w:rPr>
              <w:t>имеется</w:t>
            </w:r>
          </w:p>
        </w:tc>
      </w:tr>
      <w:tr w:rsidR="00F93D8C" w:rsidRPr="00F93D8C" w:rsidTr="00F93D8C">
        <w:trPr>
          <w:trHeight w:val="435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rPr>
                <w:sz w:val="20"/>
                <w:szCs w:val="20"/>
              </w:rPr>
            </w:pPr>
            <w:r w:rsidRPr="00F93D8C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rPr>
                <w:rFonts w:eastAsia="Calibri"/>
                <w:sz w:val="20"/>
                <w:szCs w:val="20"/>
              </w:rPr>
            </w:pPr>
            <w:r w:rsidRPr="00F93D8C">
              <w:rPr>
                <w:rFonts w:eastAsia="Calibri"/>
                <w:sz w:val="20"/>
                <w:szCs w:val="20"/>
              </w:rPr>
              <w:t>Оценка вакантных земельных участков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F93D8C">
              <w:rPr>
                <w:sz w:val="20"/>
                <w:szCs w:val="20"/>
              </w:rPr>
              <w:t>Драпиковский</w:t>
            </w:r>
            <w:proofErr w:type="spellEnd"/>
            <w:r w:rsidRPr="00F93D8C">
              <w:rPr>
                <w:sz w:val="20"/>
                <w:szCs w:val="20"/>
              </w:rPr>
              <w:t xml:space="preserve"> А., Иванова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F93D8C">
              <w:rPr>
                <w:sz w:val="20"/>
                <w:szCs w:val="20"/>
              </w:rPr>
              <w:t>Б., «</w:t>
            </w:r>
            <w:proofErr w:type="spellStart"/>
            <w:r w:rsidRPr="00F93D8C">
              <w:rPr>
                <w:sz w:val="20"/>
                <w:szCs w:val="20"/>
              </w:rPr>
              <w:t>Ега-Басма</w:t>
            </w:r>
            <w:proofErr w:type="spellEnd"/>
            <w:r w:rsidRPr="00F93D8C">
              <w:rPr>
                <w:sz w:val="20"/>
                <w:szCs w:val="20"/>
              </w:rPr>
              <w:t>», 2006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8C" w:rsidRPr="00F93D8C" w:rsidRDefault="00F93D8C" w:rsidP="000840FC">
            <w:pPr>
              <w:rPr>
                <w:sz w:val="20"/>
                <w:szCs w:val="20"/>
              </w:rPr>
            </w:pPr>
            <w:r w:rsidRPr="00F93D8C">
              <w:rPr>
                <w:rFonts w:eastAsia="Calibri"/>
                <w:sz w:val="20"/>
                <w:szCs w:val="20"/>
              </w:rPr>
              <w:t>имеется</w:t>
            </w:r>
          </w:p>
        </w:tc>
      </w:tr>
    </w:tbl>
    <w:p w:rsidR="00F93D8C" w:rsidRDefault="00357A86" w:rsidP="00EF7D8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Дополнительная литература: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229"/>
        <w:gridCol w:w="2551"/>
        <w:gridCol w:w="1701"/>
      </w:tblGrid>
      <w:tr w:rsidR="00357A86" w:rsidRPr="00064DEF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</w:p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Название литературы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</w:rPr>
            </w:pPr>
            <w:r w:rsidRPr="00064DEF">
              <w:rPr>
                <w:sz w:val="20"/>
                <w:szCs w:val="20"/>
              </w:rPr>
              <w:t>Место изд-во, год издания</w:t>
            </w:r>
          </w:p>
        </w:tc>
      </w:tr>
      <w:tr w:rsidR="00357A86" w:rsidRPr="003C5F86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1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465957" w:rsidRDefault="00357A86" w:rsidP="000840FC">
            <w:pPr>
              <w:rPr>
                <w:sz w:val="20"/>
                <w:szCs w:val="20"/>
              </w:rPr>
            </w:pPr>
            <w:r w:rsidRPr="00465957">
              <w:rPr>
                <w:sz w:val="20"/>
                <w:szCs w:val="20"/>
              </w:rPr>
              <w:t>Оценка недвижимости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465957" w:rsidRDefault="00357A86" w:rsidP="000840FC">
            <w:pPr>
              <w:rPr>
                <w:sz w:val="20"/>
                <w:szCs w:val="20"/>
              </w:rPr>
            </w:pPr>
            <w:proofErr w:type="spellStart"/>
            <w:r w:rsidRPr="00465957">
              <w:rPr>
                <w:sz w:val="20"/>
                <w:szCs w:val="20"/>
              </w:rPr>
              <w:t>Драпиковский</w:t>
            </w:r>
            <w:proofErr w:type="spellEnd"/>
            <w:r w:rsidRPr="00465957">
              <w:rPr>
                <w:sz w:val="20"/>
                <w:szCs w:val="20"/>
              </w:rPr>
              <w:t xml:space="preserve"> А.И., Иванова И.Б.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3C5F86" w:rsidRDefault="00357A86" w:rsidP="000840FC">
            <w:pPr>
              <w:rPr>
                <w:rFonts w:eastAsia="Calibri"/>
                <w:sz w:val="20"/>
                <w:szCs w:val="20"/>
              </w:rPr>
            </w:pPr>
            <w:r>
              <w:t>Б.:, Изд-во «</w:t>
            </w:r>
            <w:proofErr w:type="spellStart"/>
            <w:r>
              <w:t>Ега-Басма</w:t>
            </w:r>
            <w:proofErr w:type="spellEnd"/>
            <w:r>
              <w:t>», 2007.</w:t>
            </w:r>
          </w:p>
        </w:tc>
      </w:tr>
      <w:tr w:rsidR="00357A86" w:rsidRPr="009E1025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9E1025" w:rsidRDefault="009D27B2" w:rsidP="000840FC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="00357A86" w:rsidRPr="009E1025">
                <w:rPr>
                  <w:rStyle w:val="a8"/>
                  <w:bCs/>
                  <w:sz w:val="20"/>
                  <w:szCs w:val="20"/>
                </w:rPr>
                <w:t xml:space="preserve"> Определение  рыночной  стоимости  земельных  участков  сельскохозяйственного назначения. </w:t>
              </w:r>
            </w:hyperlink>
          </w:p>
          <w:p w:rsidR="00357A86" w:rsidRPr="00465957" w:rsidRDefault="00357A86" w:rsidP="000840FC">
            <w:pPr>
              <w:rPr>
                <w:rFonts w:eastAsia="Calibri"/>
                <w:sz w:val="20"/>
                <w:szCs w:val="20"/>
              </w:rPr>
            </w:pPr>
            <w:r w:rsidRPr="00465957">
              <w:rPr>
                <w:rFonts w:eastAsia="Calibri"/>
                <w:sz w:val="20"/>
                <w:szCs w:val="20"/>
              </w:rPr>
              <w:t>http://dom-khv.ucoz.ru/index/uchebniki/0-12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465957" w:rsidRDefault="00357A86" w:rsidP="000840FC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465957">
              <w:rPr>
                <w:rFonts w:eastAsia="Calibri"/>
                <w:sz w:val="20"/>
                <w:szCs w:val="20"/>
              </w:rPr>
              <w:t>Драпиковский</w:t>
            </w:r>
            <w:proofErr w:type="spellEnd"/>
            <w:r w:rsidRPr="00465957">
              <w:rPr>
                <w:rFonts w:eastAsia="Calibri"/>
                <w:sz w:val="20"/>
                <w:szCs w:val="20"/>
              </w:rPr>
              <w:t xml:space="preserve"> А.И., Иванова И.Б.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9E1025" w:rsidRDefault="009D27B2" w:rsidP="000840FC">
            <w:pPr>
              <w:rPr>
                <w:rFonts w:eastAsia="Calibri"/>
                <w:sz w:val="20"/>
                <w:szCs w:val="20"/>
              </w:rPr>
            </w:pPr>
            <w:hyperlink r:id="rId8" w:history="1">
              <w:r w:rsidR="00357A86" w:rsidRPr="009E1025">
                <w:rPr>
                  <w:rStyle w:val="a8"/>
                  <w:bCs/>
                  <w:sz w:val="20"/>
                  <w:szCs w:val="20"/>
                </w:rPr>
                <w:t>Б., «</w:t>
              </w:r>
              <w:proofErr w:type="spellStart"/>
              <w:r w:rsidR="00357A86" w:rsidRPr="009E1025">
                <w:rPr>
                  <w:rStyle w:val="a8"/>
                  <w:bCs/>
                  <w:sz w:val="20"/>
                  <w:szCs w:val="20"/>
                </w:rPr>
                <w:t>Ега-Басма</w:t>
              </w:r>
              <w:proofErr w:type="spellEnd"/>
              <w:r w:rsidR="00357A86" w:rsidRPr="009E1025">
                <w:rPr>
                  <w:rStyle w:val="a8"/>
                  <w:bCs/>
                  <w:sz w:val="20"/>
                  <w:szCs w:val="20"/>
                </w:rPr>
                <w:t xml:space="preserve">», 2006. </w:t>
              </w:r>
            </w:hyperlink>
          </w:p>
        </w:tc>
      </w:tr>
      <w:tr w:rsidR="00357A86" w:rsidRPr="00465957" w:rsidTr="00357A86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>3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9E1025" w:rsidRDefault="009D27B2" w:rsidP="000840FC">
            <w:pPr>
              <w:rPr>
                <w:rFonts w:ascii="Arial" w:hAnsi="Arial" w:cs="Arial"/>
                <w:bCs/>
              </w:rPr>
            </w:pPr>
            <w:hyperlink r:id="rId9" w:history="1">
              <w:r w:rsidR="00357A86" w:rsidRPr="009E1025">
                <w:rPr>
                  <w:rStyle w:val="a8"/>
                  <w:bCs/>
                  <w:sz w:val="20"/>
                  <w:szCs w:val="20"/>
                </w:rPr>
                <w:t xml:space="preserve"> Оценка земельных участков: учебное пособие </w:t>
              </w:r>
            </w:hyperlink>
          </w:p>
          <w:p w:rsidR="00357A86" w:rsidRPr="00465957" w:rsidRDefault="00357A86" w:rsidP="000840FC">
            <w:pPr>
              <w:rPr>
                <w:rFonts w:eastAsia="Calibri"/>
                <w:sz w:val="20"/>
                <w:szCs w:val="20"/>
              </w:rPr>
            </w:pPr>
            <w:r w:rsidRPr="00465957">
              <w:rPr>
                <w:rFonts w:eastAsia="Calibri"/>
                <w:sz w:val="20"/>
                <w:szCs w:val="20"/>
              </w:rPr>
              <w:t>http://dom-khv.ucoz.ru/index/uchebniki/0-12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465957" w:rsidRDefault="00357A86" w:rsidP="000840FC">
            <w:pPr>
              <w:rPr>
                <w:rFonts w:eastAsia="Calibri"/>
                <w:iCs/>
                <w:sz w:val="20"/>
                <w:szCs w:val="20"/>
              </w:rPr>
            </w:pPr>
            <w:r w:rsidRPr="00465957">
              <w:rPr>
                <w:rFonts w:eastAsia="Calibri"/>
                <w:iCs/>
                <w:sz w:val="20"/>
                <w:szCs w:val="20"/>
              </w:rPr>
              <w:t>Петров В.И.под ред. доктора экономических наук профессора М.А. Федотовой.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465957" w:rsidRDefault="00357A86" w:rsidP="000840FC">
            <w:pPr>
              <w:rPr>
                <w:rFonts w:eastAsia="Calibri"/>
                <w:sz w:val="20"/>
                <w:szCs w:val="20"/>
              </w:rPr>
            </w:pPr>
            <w:r w:rsidRPr="00465957">
              <w:rPr>
                <w:rFonts w:eastAsia="Calibri"/>
                <w:sz w:val="20"/>
                <w:szCs w:val="20"/>
              </w:rPr>
              <w:t xml:space="preserve">М.: КНОРУС, 2007. – </w:t>
            </w:r>
          </w:p>
        </w:tc>
      </w:tr>
    </w:tbl>
    <w:p w:rsidR="00F93D8C" w:rsidRDefault="00F93D8C" w:rsidP="00EF7D84">
      <w:pPr>
        <w:jc w:val="both"/>
        <w:rPr>
          <w:b/>
          <w:sz w:val="20"/>
          <w:szCs w:val="20"/>
        </w:rPr>
      </w:pPr>
    </w:p>
    <w:p w:rsidR="00EF7D84" w:rsidRDefault="00EF7D84" w:rsidP="00EF7D84">
      <w:pPr>
        <w:jc w:val="both"/>
        <w:rPr>
          <w:b/>
          <w:sz w:val="20"/>
          <w:szCs w:val="20"/>
        </w:rPr>
      </w:pPr>
      <w:r w:rsidRPr="00A373EF">
        <w:rPr>
          <w:b/>
          <w:sz w:val="20"/>
          <w:szCs w:val="20"/>
        </w:rPr>
        <w:t>Информационно-методическое обеспечение (интернет-ресурсы)</w:t>
      </w:r>
    </w:p>
    <w:tbl>
      <w:tblPr>
        <w:tblW w:w="8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6"/>
        <w:gridCol w:w="7570"/>
      </w:tblGrid>
      <w:tr w:rsidR="00357A86" w:rsidTr="00357A86">
        <w:trPr>
          <w:trHeight w:val="38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6" w:rsidRPr="00064DEF" w:rsidRDefault="00357A86" w:rsidP="000840FC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 xml:space="preserve">№ </w:t>
            </w:r>
            <w:proofErr w:type="gramStart"/>
            <w:r w:rsidRPr="00064DEF">
              <w:rPr>
                <w:sz w:val="20"/>
                <w:szCs w:val="20"/>
              </w:rPr>
              <w:t>п</w:t>
            </w:r>
            <w:proofErr w:type="gramEnd"/>
            <w:r w:rsidRPr="00064DEF">
              <w:rPr>
                <w:sz w:val="20"/>
                <w:szCs w:val="20"/>
              </w:rPr>
              <w:t>/п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A86" w:rsidRPr="00064DEF" w:rsidRDefault="00357A86" w:rsidP="000840FC">
            <w:pPr>
              <w:spacing w:before="100" w:beforeAutospacing="1" w:after="100" w:afterAutospacing="1"/>
              <w:rPr>
                <w:rFonts w:eastAsia="Calibri"/>
                <w:sz w:val="20"/>
                <w:szCs w:val="20"/>
                <w:lang w:val="en-US"/>
              </w:rPr>
            </w:pPr>
            <w:r w:rsidRPr="00064DEF">
              <w:rPr>
                <w:sz w:val="20"/>
                <w:szCs w:val="20"/>
              </w:rPr>
              <w:t xml:space="preserve">Перечень </w:t>
            </w:r>
          </w:p>
        </w:tc>
      </w:tr>
      <w:tr w:rsidR="00357A86" w:rsidTr="00357A86">
        <w:trPr>
          <w:trHeight w:val="17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9D27B2" w:rsidP="000840FC">
            <w:pPr>
              <w:pStyle w:val="00"/>
              <w:rPr>
                <w:sz w:val="20"/>
              </w:rPr>
            </w:pPr>
            <w:hyperlink r:id="rId10" w:history="1">
              <w:r w:rsidR="00357A86" w:rsidRPr="00790411">
                <w:rPr>
                  <w:rStyle w:val="a8"/>
                  <w:sz w:val="20"/>
                </w:rPr>
                <w:t>http://dom-khv.ucoz.ru/</w:t>
              </w:r>
            </w:hyperlink>
            <w:r w:rsidR="00357A86">
              <w:rPr>
                <w:sz w:val="20"/>
              </w:rPr>
              <w:t xml:space="preserve"> Репетитор оценщика</w:t>
            </w:r>
          </w:p>
        </w:tc>
      </w:tr>
      <w:tr w:rsidR="00357A86" w:rsidTr="00357A86">
        <w:trPr>
          <w:trHeight w:val="29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pStyle w:val="0"/>
              <w:rPr>
                <w:b w:val="0"/>
                <w:sz w:val="20"/>
              </w:rPr>
            </w:pPr>
            <w:r w:rsidRPr="00064DEF">
              <w:rPr>
                <w:b w:val="0"/>
                <w:sz w:val="20"/>
              </w:rPr>
              <w:t>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A86" w:rsidRPr="00064DEF" w:rsidRDefault="00357A86" w:rsidP="000840FC">
            <w:pPr>
              <w:pStyle w:val="00"/>
              <w:rPr>
                <w:sz w:val="20"/>
              </w:rPr>
            </w:pPr>
            <w:r>
              <w:rPr>
                <w:sz w:val="20"/>
              </w:rPr>
              <w:t>Журнал «Вопросы оценки»</w:t>
            </w:r>
          </w:p>
        </w:tc>
      </w:tr>
    </w:tbl>
    <w:p w:rsidR="00357A86" w:rsidRPr="00A373EF" w:rsidRDefault="00357A86" w:rsidP="00EF7D84">
      <w:pPr>
        <w:jc w:val="both"/>
        <w:rPr>
          <w:b/>
          <w:sz w:val="20"/>
          <w:szCs w:val="20"/>
        </w:rPr>
      </w:pPr>
    </w:p>
    <w:p w:rsidR="00836E5C" w:rsidRDefault="00836E5C" w:rsidP="00836E5C">
      <w:pPr>
        <w:jc w:val="center"/>
        <w:rPr>
          <w:b/>
          <w:sz w:val="20"/>
          <w:szCs w:val="20"/>
        </w:rPr>
      </w:pPr>
      <w:r w:rsidRPr="00EF7D84">
        <w:rPr>
          <w:b/>
          <w:sz w:val="20"/>
          <w:szCs w:val="20"/>
        </w:rPr>
        <w:t xml:space="preserve">Правила рейтинговой системы оценивания результатов </w:t>
      </w:r>
      <w:proofErr w:type="gramStart"/>
      <w:r w:rsidRPr="00EF7D84">
        <w:rPr>
          <w:b/>
          <w:sz w:val="20"/>
          <w:szCs w:val="20"/>
        </w:rPr>
        <w:t>обучения студентов по дисциплине</w:t>
      </w:r>
      <w:proofErr w:type="gramEnd"/>
      <w:r w:rsidRPr="00847ACF">
        <w:rPr>
          <w:b/>
          <w:sz w:val="20"/>
          <w:szCs w:val="20"/>
        </w:rPr>
        <w:t xml:space="preserve"> «</w:t>
      </w:r>
      <w:r w:rsidR="00357A86">
        <w:rPr>
          <w:b/>
          <w:sz w:val="20"/>
          <w:szCs w:val="20"/>
        </w:rPr>
        <w:t>Оценка земли</w:t>
      </w:r>
      <w:bookmarkStart w:id="0" w:name="_GoBack"/>
      <w:bookmarkEnd w:id="0"/>
      <w:r w:rsidRPr="00847ACF">
        <w:rPr>
          <w:b/>
          <w:sz w:val="20"/>
          <w:szCs w:val="20"/>
        </w:rPr>
        <w:t>»</w:t>
      </w:r>
    </w:p>
    <w:p w:rsidR="00F93D8C" w:rsidRDefault="00F93D8C" w:rsidP="00836E5C">
      <w:pPr>
        <w:jc w:val="center"/>
        <w:rPr>
          <w:b/>
          <w:sz w:val="20"/>
          <w:szCs w:val="20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69"/>
        <w:gridCol w:w="1794"/>
      </w:tblGrid>
      <w:tr w:rsidR="00836E5C" w:rsidRPr="00CD6F4C" w:rsidTr="00B05A6A">
        <w:tc>
          <w:tcPr>
            <w:tcW w:w="5969" w:type="dxa"/>
          </w:tcPr>
          <w:p w:rsidR="00836E5C" w:rsidRPr="00CD6F4C" w:rsidRDefault="00836E5C" w:rsidP="006F44BC">
            <w:pPr>
              <w:jc w:val="center"/>
            </w:pPr>
            <w:r w:rsidRPr="00CD6F4C">
              <w:rPr>
                <w:sz w:val="22"/>
                <w:szCs w:val="22"/>
              </w:rPr>
              <w:t>Вид работы</w:t>
            </w:r>
          </w:p>
        </w:tc>
        <w:tc>
          <w:tcPr>
            <w:tcW w:w="1794" w:type="dxa"/>
          </w:tcPr>
          <w:p w:rsidR="00836E5C" w:rsidRPr="00CD6F4C" w:rsidRDefault="00836E5C" w:rsidP="006F44BC">
            <w:pPr>
              <w:ind w:left="252" w:hanging="252"/>
              <w:jc w:val="center"/>
            </w:pPr>
            <w:proofErr w:type="spellStart"/>
            <w:r w:rsidRPr="00CD6F4C">
              <w:rPr>
                <w:sz w:val="22"/>
                <w:szCs w:val="22"/>
              </w:rPr>
              <w:t>Колич</w:t>
            </w:r>
            <w:proofErr w:type="spellEnd"/>
            <w:r w:rsidRPr="00CD6F4C">
              <w:rPr>
                <w:sz w:val="22"/>
                <w:szCs w:val="22"/>
              </w:rPr>
              <w:t>. баллов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1</w:t>
            </w:r>
            <w:r w:rsidRPr="00847ACF">
              <w:rPr>
                <w:sz w:val="20"/>
                <w:szCs w:val="20"/>
              </w:rPr>
              <w:t xml:space="preserve"> (контрольная работа, тестирование, устный опрос,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Текущая работа: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0-25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Устный ответ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Домашнее задание (выполнение курсовой работы)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lastRenderedPageBreak/>
              <w:t>Активность на занятиях (презентация  и анализ  докладов и отчетов</w:t>
            </w:r>
            <w:proofErr w:type="gramStart"/>
            <w:r w:rsidRPr="00847ACF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Рубежный контроль 2</w:t>
            </w:r>
            <w:r w:rsidRPr="00847ACF">
              <w:rPr>
                <w:sz w:val="20"/>
                <w:szCs w:val="20"/>
              </w:rPr>
              <w:t xml:space="preserve"> (</w:t>
            </w:r>
            <w:proofErr w:type="spellStart"/>
            <w:r w:rsidRPr="00847ACF">
              <w:rPr>
                <w:sz w:val="20"/>
                <w:szCs w:val="20"/>
              </w:rPr>
              <w:t>контрольн</w:t>
            </w:r>
            <w:proofErr w:type="spellEnd"/>
            <w:r w:rsidRPr="00847ACF">
              <w:rPr>
                <w:sz w:val="20"/>
                <w:szCs w:val="20"/>
              </w:rPr>
              <w:t>. работа, тестирование, устный опрос и др.)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0-5</w:t>
            </w:r>
          </w:p>
        </w:tc>
      </w:tr>
      <w:tr w:rsidR="00836E5C" w:rsidRPr="00CD6F4C" w:rsidTr="00B05A6A">
        <w:trPr>
          <w:trHeight w:val="217"/>
        </w:trPr>
        <w:tc>
          <w:tcPr>
            <w:tcW w:w="5969" w:type="dxa"/>
          </w:tcPr>
          <w:p w:rsidR="004F27BC" w:rsidRDefault="00836E5C" w:rsidP="00A373EF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Выполнение самостоятельной работы</w:t>
            </w:r>
          </w:p>
          <w:p w:rsidR="00EF7D84" w:rsidRPr="00847ACF" w:rsidRDefault="00EF7D84" w:rsidP="00A373EF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15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Посещаемость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 xml:space="preserve">Итоговый контроль </w:t>
            </w:r>
            <w:r w:rsidRPr="00847ACF">
              <w:rPr>
                <w:sz w:val="20"/>
                <w:szCs w:val="20"/>
              </w:rPr>
              <w:t>(экзамен)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0-30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0-100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Премиальные баллы: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Участие в олимпиаде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Выступление на конференциях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0-5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b/>
                <w:sz w:val="20"/>
                <w:szCs w:val="20"/>
              </w:rPr>
            </w:pPr>
            <w:r w:rsidRPr="00847ACF">
              <w:rPr>
                <w:b/>
                <w:sz w:val="20"/>
                <w:szCs w:val="20"/>
              </w:rPr>
              <w:t>Штрафы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Нарушение сроков сдачи работ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0,5-5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836E5C" w:rsidP="006F44BC">
            <w:pPr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Отказ от ответа на семинаре</w:t>
            </w:r>
          </w:p>
        </w:tc>
        <w:tc>
          <w:tcPr>
            <w:tcW w:w="1794" w:type="dxa"/>
          </w:tcPr>
          <w:p w:rsidR="00836E5C" w:rsidRPr="00847ACF" w:rsidRDefault="00836E5C" w:rsidP="006F44BC">
            <w:pPr>
              <w:jc w:val="center"/>
              <w:rPr>
                <w:sz w:val="20"/>
                <w:szCs w:val="20"/>
              </w:rPr>
            </w:pPr>
            <w:r w:rsidRPr="00847ACF">
              <w:rPr>
                <w:sz w:val="20"/>
                <w:szCs w:val="20"/>
              </w:rPr>
              <w:t>Минус 0,5-2</w:t>
            </w:r>
          </w:p>
        </w:tc>
      </w:tr>
      <w:tr w:rsidR="00836E5C" w:rsidRPr="00CD6F4C" w:rsidTr="00B05A6A">
        <w:tc>
          <w:tcPr>
            <w:tcW w:w="5969" w:type="dxa"/>
          </w:tcPr>
          <w:p w:rsidR="00836E5C" w:rsidRPr="00847ACF" w:rsidRDefault="00A373EF" w:rsidP="006F44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836E5C" w:rsidRPr="00847ACF">
              <w:rPr>
                <w:b/>
                <w:sz w:val="20"/>
                <w:szCs w:val="20"/>
              </w:rPr>
              <w:t>ейтинговая оценка по дисциплине</w:t>
            </w:r>
          </w:p>
          <w:p w:rsidR="004F27BC" w:rsidRPr="00847ACF" w:rsidRDefault="004F27BC" w:rsidP="006F44BC">
            <w:pPr>
              <w:rPr>
                <w:b/>
                <w:sz w:val="20"/>
                <w:szCs w:val="20"/>
              </w:rPr>
            </w:pPr>
          </w:p>
        </w:tc>
        <w:tc>
          <w:tcPr>
            <w:tcW w:w="1794" w:type="dxa"/>
          </w:tcPr>
          <w:p w:rsidR="004F27BC" w:rsidRPr="00847ACF" w:rsidRDefault="00A373EF" w:rsidP="00A373E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836E5C" w:rsidRPr="00847ACF">
              <w:rPr>
                <w:b/>
                <w:sz w:val="20"/>
                <w:szCs w:val="20"/>
              </w:rPr>
              <w:t>аксимум 100 бал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</w:tbl>
    <w:p w:rsidR="00836E5C" w:rsidRPr="006A2CBF" w:rsidRDefault="00836E5C" w:rsidP="00836E5C">
      <w:pPr>
        <w:rPr>
          <w:b/>
          <w:sz w:val="16"/>
          <w:szCs w:val="16"/>
        </w:rPr>
      </w:pPr>
    </w:p>
    <w:tbl>
      <w:tblPr>
        <w:tblW w:w="0" w:type="auto"/>
        <w:tblInd w:w="102" w:type="dxa"/>
        <w:tblLayout w:type="fixed"/>
        <w:tblLook w:val="04A0"/>
      </w:tblPr>
      <w:tblGrid>
        <w:gridCol w:w="2983"/>
        <w:gridCol w:w="4678"/>
      </w:tblGrid>
      <w:tr w:rsidR="00EF7D84" w:rsidTr="00FE572A">
        <w:trPr>
          <w:trHeight w:val="1"/>
        </w:trPr>
        <w:tc>
          <w:tcPr>
            <w:tcW w:w="7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F7D84">
              <w:rPr>
                <w:b/>
                <w:sz w:val="20"/>
                <w:szCs w:val="20"/>
              </w:rPr>
              <w:t>Шкала перевода дисциплинарного рейтинга в академические оценки</w:t>
            </w:r>
          </w:p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eastAsia="ko-KR"/>
              </w:rPr>
            </w:pP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Дисциплинарный рейтинг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Академическая оценка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60 – 72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3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удовлетворительно)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73 – 86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4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хорошо)</w:t>
            </w:r>
          </w:p>
        </w:tc>
      </w:tr>
      <w:tr w:rsidR="00EF7D84" w:rsidTr="00FE572A">
        <w:trPr>
          <w:trHeight w:val="1"/>
        </w:trPr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 xml:space="preserve"> 87 – 100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EF7D84" w:rsidRDefault="00EF7D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Batang" w:hAnsi="Calibri" w:cs="Calibri"/>
                <w:sz w:val="20"/>
                <w:szCs w:val="20"/>
                <w:lang w:val="en-US" w:eastAsia="ko-KR"/>
              </w:rPr>
            </w:pPr>
            <w:r>
              <w:rPr>
                <w:sz w:val="20"/>
                <w:szCs w:val="20"/>
                <w:lang w:val="en-US"/>
              </w:rPr>
              <w:t>5 (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отлично)</w:t>
            </w:r>
          </w:p>
        </w:tc>
      </w:tr>
    </w:tbl>
    <w:p w:rsidR="00A17498" w:rsidRPr="002934B6" w:rsidRDefault="00A17498" w:rsidP="002934B6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17498" w:rsidRPr="002934B6" w:rsidSect="00565CD9">
      <w:pgSz w:w="16839" w:h="11907" w:orient="landscape" w:code="9"/>
      <w:pgMar w:top="539" w:right="964" w:bottom="607" w:left="76" w:header="720" w:footer="720" w:gutter="284"/>
      <w:cols w:num="2" w:space="395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61037"/>
    <w:multiLevelType w:val="hybridMultilevel"/>
    <w:tmpl w:val="645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74471"/>
    <w:multiLevelType w:val="hybridMultilevel"/>
    <w:tmpl w:val="575A6B2C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EE6266"/>
    <w:multiLevelType w:val="hybridMultilevel"/>
    <w:tmpl w:val="7642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2119A"/>
    <w:multiLevelType w:val="singleLevel"/>
    <w:tmpl w:val="D592DA9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3C3"/>
    <w:rsid w:val="00082123"/>
    <w:rsid w:val="000E4B88"/>
    <w:rsid w:val="001E63C3"/>
    <w:rsid w:val="002934B6"/>
    <w:rsid w:val="002E3751"/>
    <w:rsid w:val="00357A86"/>
    <w:rsid w:val="004F27BC"/>
    <w:rsid w:val="0052293C"/>
    <w:rsid w:val="005F39A8"/>
    <w:rsid w:val="00607601"/>
    <w:rsid w:val="0068667B"/>
    <w:rsid w:val="006C1704"/>
    <w:rsid w:val="006C4F93"/>
    <w:rsid w:val="00711390"/>
    <w:rsid w:val="007B405D"/>
    <w:rsid w:val="00836E5C"/>
    <w:rsid w:val="00843D2C"/>
    <w:rsid w:val="00847ACF"/>
    <w:rsid w:val="00864398"/>
    <w:rsid w:val="00867B6A"/>
    <w:rsid w:val="008918A3"/>
    <w:rsid w:val="008F7223"/>
    <w:rsid w:val="009450C5"/>
    <w:rsid w:val="009A4CA9"/>
    <w:rsid w:val="009D27B2"/>
    <w:rsid w:val="009D6665"/>
    <w:rsid w:val="00A17498"/>
    <w:rsid w:val="00A373EF"/>
    <w:rsid w:val="00A601FA"/>
    <w:rsid w:val="00B05A6A"/>
    <w:rsid w:val="00B16758"/>
    <w:rsid w:val="00B5661C"/>
    <w:rsid w:val="00DC0B59"/>
    <w:rsid w:val="00E43FE0"/>
    <w:rsid w:val="00EF7D84"/>
    <w:rsid w:val="00F83DBC"/>
    <w:rsid w:val="00F93D8C"/>
    <w:rsid w:val="00FE11A8"/>
    <w:rsid w:val="00FE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93D8C"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F93D8C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93D8C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36E5C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36E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836E5C"/>
    <w:pPr>
      <w:spacing w:after="120"/>
    </w:pPr>
  </w:style>
  <w:style w:type="character" w:customStyle="1" w:styleId="a6">
    <w:name w:val="Основной текст Знак"/>
    <w:basedOn w:val="a0"/>
    <w:link w:val="a5"/>
    <w:rsid w:val="0083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7B405D"/>
    <w:pPr>
      <w:ind w:left="720"/>
      <w:contextualSpacing/>
    </w:pPr>
  </w:style>
  <w:style w:type="character" w:customStyle="1" w:styleId="11pt">
    <w:name w:val="Основной текст + 11 pt"/>
    <w:aliases w:val="Интервал 0 pt"/>
    <w:rsid w:val="000E4B88"/>
    <w:rPr>
      <w:rFonts w:ascii="Times New Roman" w:hAnsi="Times New Roman"/>
      <w:color w:val="000000"/>
      <w:spacing w:val="1"/>
      <w:w w:val="100"/>
      <w:position w:val="0"/>
      <w:sz w:val="22"/>
      <w:u w:val="none"/>
      <w:effect w:val="none"/>
      <w:lang w:val="ru-RU" w:eastAsia="x-none"/>
    </w:rPr>
  </w:style>
  <w:style w:type="character" w:styleId="a8">
    <w:name w:val="Hyperlink"/>
    <w:basedOn w:val="a0"/>
    <w:uiPriority w:val="99"/>
    <w:unhideWhenUsed/>
    <w:rsid w:val="00A17498"/>
    <w:rPr>
      <w:color w:val="0563C1" w:themeColor="hyperlink"/>
      <w:u w:val="single"/>
    </w:rPr>
  </w:style>
  <w:style w:type="paragraph" w:customStyle="1" w:styleId="0">
    <w:name w:val="Стиль полужирный По центру Первая строка:  0 см"/>
    <w:basedOn w:val="a"/>
    <w:rsid w:val="00A17498"/>
    <w:pPr>
      <w:contextualSpacing/>
      <w:jc w:val="center"/>
    </w:pPr>
    <w:rPr>
      <w:rFonts w:eastAsia="Calibri"/>
      <w:b/>
      <w:bCs/>
      <w:szCs w:val="20"/>
      <w:lang w:eastAsia="en-US"/>
    </w:rPr>
  </w:style>
  <w:style w:type="paragraph" w:customStyle="1" w:styleId="00">
    <w:name w:val="Стиль По левому краю Первая строка:  0 см"/>
    <w:basedOn w:val="a"/>
    <w:rsid w:val="00A17498"/>
    <w:pPr>
      <w:contextualSpacing/>
    </w:pPr>
    <w:rPr>
      <w:rFonts w:eastAsia="Calibri"/>
      <w:sz w:val="28"/>
      <w:szCs w:val="20"/>
      <w:lang w:eastAsia="en-US"/>
    </w:rPr>
  </w:style>
  <w:style w:type="character" w:customStyle="1" w:styleId="80">
    <w:name w:val="Заголовок 8 Знак"/>
    <w:basedOn w:val="a0"/>
    <w:link w:val="8"/>
    <w:rsid w:val="00F93D8C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-khv.ucoz.ru/papka1/2006_drapikovskij_ocenka_selkhozzemli.ra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dom-khv.ucoz.ru/papka1/2006_drapikovskij_ocenka_selkhozzemli.r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Ekran-PC\Desktop\&#1059;&#1052;&#1050;%20&#1055;&#1041;%20&#1054;&#1052;&#1052;22\&#1059;&#1052;&#1050;%20&#1055;&#1041;%20&#1054;&#1052;&#1052;22\Downloads\&#1059;&#1052;&#1050;%20&#1054;&#1052;&#1052;%2019-20%20&#1085;&#1072;&#1095;&#1072;&#1083;&#1086;\Downloads\&#1059;&#1052;&#1050;%20&#1059;&#1040;&#1074;&#1057;-15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_kseniyadubinina@mail.ru" TargetMode="External"/><Relationship Id="rId10" Type="http://schemas.openxmlformats.org/officeDocument/2006/relationships/hyperlink" Target="http://dom-khv.uco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m-khv.ucoz.ru/papka1/2007_petrov_ocenka_zemli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Степаненко</dc:creator>
  <cp:keywords/>
  <dc:description/>
  <cp:lastModifiedBy>XTreme.ws</cp:lastModifiedBy>
  <cp:revision>34</cp:revision>
  <dcterms:created xsi:type="dcterms:W3CDTF">2018-10-24T03:50:00Z</dcterms:created>
  <dcterms:modified xsi:type="dcterms:W3CDTF">2020-01-22T07:44:00Z</dcterms:modified>
</cp:coreProperties>
</file>