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41" w:rsidRPr="00AC59F0" w:rsidRDefault="00AC59F0" w:rsidP="00AC59F0">
      <w:pPr>
        <w:jc w:val="center"/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</w:pPr>
      <w:r w:rsidRPr="00AC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анкет </w:t>
      </w:r>
      <w:r w:rsidRPr="00AC59F0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исследования удовлетворенности магистрантов обучением в Институте Инновационных Профессий (ИИП)</w:t>
      </w:r>
      <w:r w:rsidR="00606A97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(2019-2020 уч</w:t>
      </w:r>
      <w:proofErr w:type="gramStart"/>
      <w:r w:rsidR="00606A97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.г</w:t>
      </w:r>
      <w:proofErr w:type="gramEnd"/>
      <w:r w:rsidR="00606A97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од)</w:t>
      </w:r>
    </w:p>
    <w:p w:rsidR="00AC59F0" w:rsidRDefault="00AC59F0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принимали участие магистранты, обучающиеся по направлению «Экономика» профиль «Оценка и управление собственностью».</w:t>
      </w:r>
    </w:p>
    <w:p w:rsidR="004122EE" w:rsidRDefault="004122EE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опроса было выявлено следующее:</w:t>
      </w:r>
    </w:p>
    <w:p w:rsidR="00AC59F0" w:rsidRDefault="00AC59F0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9F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51BD0" w:rsidRPr="00251BD0">
        <w:rPr>
          <w:rFonts w:ascii="Times New Roman" w:hAnsi="Times New Roman" w:cs="Times New Roman"/>
          <w:b/>
          <w:i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2EE" w:rsidRPr="004122EE">
        <w:rPr>
          <w:rFonts w:ascii="Times New Roman" w:hAnsi="Times New Roman" w:cs="Times New Roman"/>
          <w:sz w:val="24"/>
          <w:szCs w:val="24"/>
        </w:rPr>
        <w:t>80%</w:t>
      </w:r>
      <w:r w:rsidR="004122EE">
        <w:rPr>
          <w:rFonts w:ascii="Times New Roman" w:hAnsi="Times New Roman" w:cs="Times New Roman"/>
          <w:sz w:val="24"/>
          <w:szCs w:val="24"/>
        </w:rPr>
        <w:t xml:space="preserve"> респондентов отметили</w:t>
      </w:r>
      <w:r w:rsidR="004122EE" w:rsidRPr="004122EE">
        <w:rPr>
          <w:rFonts w:ascii="Times New Roman" w:hAnsi="Times New Roman" w:cs="Times New Roman"/>
          <w:sz w:val="24"/>
          <w:szCs w:val="24"/>
        </w:rPr>
        <w:t xml:space="preserve"> </w:t>
      </w:r>
      <w:r w:rsidR="004122EE">
        <w:rPr>
          <w:rFonts w:ascii="Times New Roman" w:hAnsi="Times New Roman" w:cs="Times New Roman"/>
          <w:sz w:val="24"/>
          <w:szCs w:val="24"/>
        </w:rPr>
        <w:t>хороший уровень доступности информации о профиле обучения, предоставляемой ИИП по направлению подготовки «Экономика»  и 20% отметили достаточный (удовлетворительный) уровень  доступности информации.</w:t>
      </w:r>
    </w:p>
    <w:p w:rsidR="00251BD0" w:rsidRDefault="00251BD0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BD0">
        <w:rPr>
          <w:rFonts w:ascii="Times New Roman" w:hAnsi="Times New Roman" w:cs="Times New Roman"/>
          <w:b/>
          <w:i/>
          <w:sz w:val="24"/>
          <w:szCs w:val="24"/>
        </w:rPr>
        <w:t>1.2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отметили, что уровень доступности информации  о характеристике профессиональной деятельности магистранта, предоставляемой ИИП  является </w:t>
      </w:r>
      <w:r w:rsidR="00B26E1F">
        <w:rPr>
          <w:rFonts w:ascii="Times New Roman" w:hAnsi="Times New Roman" w:cs="Times New Roman"/>
          <w:sz w:val="24"/>
          <w:szCs w:val="24"/>
        </w:rPr>
        <w:t>высоким</w:t>
      </w:r>
      <w:r>
        <w:rPr>
          <w:rFonts w:ascii="Times New Roman" w:hAnsi="Times New Roman" w:cs="Times New Roman"/>
          <w:sz w:val="24"/>
          <w:szCs w:val="24"/>
        </w:rPr>
        <w:t xml:space="preserve"> и 40 % отметили, что уровень доступности данной информации является </w:t>
      </w:r>
      <w:r w:rsidR="00B26E1F">
        <w:rPr>
          <w:rFonts w:ascii="Times New Roman" w:hAnsi="Times New Roman" w:cs="Times New Roman"/>
          <w:sz w:val="24"/>
          <w:szCs w:val="24"/>
        </w:rPr>
        <w:t>достаточным</w:t>
      </w:r>
      <w:r w:rsidR="00503252">
        <w:rPr>
          <w:rFonts w:ascii="Times New Roman" w:hAnsi="Times New Roman" w:cs="Times New Roman"/>
          <w:sz w:val="24"/>
          <w:szCs w:val="24"/>
        </w:rPr>
        <w:t>.</w:t>
      </w:r>
    </w:p>
    <w:p w:rsidR="00503252" w:rsidRDefault="00503252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3252">
        <w:rPr>
          <w:rFonts w:ascii="Times New Roman" w:hAnsi="Times New Roman" w:cs="Times New Roman"/>
          <w:b/>
          <w:i/>
          <w:sz w:val="24"/>
          <w:szCs w:val="24"/>
        </w:rPr>
        <w:t>1.3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80% опрошенных отметили </w:t>
      </w:r>
      <w:r w:rsidR="00B26E1F">
        <w:rPr>
          <w:rFonts w:ascii="Times New Roman" w:hAnsi="Times New Roman" w:cs="Times New Roman"/>
          <w:sz w:val="24"/>
          <w:szCs w:val="24"/>
        </w:rPr>
        <w:t>высокий</w:t>
      </w:r>
      <w:r>
        <w:rPr>
          <w:rFonts w:ascii="Times New Roman" w:hAnsi="Times New Roman" w:cs="Times New Roman"/>
          <w:sz w:val="24"/>
          <w:szCs w:val="24"/>
        </w:rPr>
        <w:t xml:space="preserve"> уровень доступности информации </w:t>
      </w:r>
      <w:r w:rsidR="00B26E1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формируемых компетенциях выпускника магистратуры, остальные 20%  отметили</w:t>
      </w:r>
      <w:r w:rsidR="00B26E1F">
        <w:rPr>
          <w:rFonts w:ascii="Times New Roman" w:hAnsi="Times New Roman" w:cs="Times New Roman"/>
          <w:sz w:val="24"/>
          <w:szCs w:val="24"/>
        </w:rPr>
        <w:t xml:space="preserve"> достаточный </w:t>
      </w:r>
      <w:r>
        <w:rPr>
          <w:rFonts w:ascii="Times New Roman" w:hAnsi="Times New Roman" w:cs="Times New Roman"/>
          <w:sz w:val="24"/>
          <w:szCs w:val="24"/>
        </w:rPr>
        <w:t>уров</w:t>
      </w:r>
      <w:r w:rsidR="00B26E1F">
        <w:rPr>
          <w:rFonts w:ascii="Times New Roman" w:hAnsi="Times New Roman" w:cs="Times New Roman"/>
          <w:sz w:val="24"/>
          <w:szCs w:val="24"/>
        </w:rPr>
        <w:t>ень</w:t>
      </w:r>
      <w:r>
        <w:rPr>
          <w:rFonts w:ascii="Times New Roman" w:hAnsi="Times New Roman" w:cs="Times New Roman"/>
          <w:sz w:val="24"/>
          <w:szCs w:val="24"/>
        </w:rPr>
        <w:t xml:space="preserve"> доступности данной информации.</w:t>
      </w:r>
      <w:proofErr w:type="gramEnd"/>
    </w:p>
    <w:p w:rsidR="00503252" w:rsidRDefault="00503252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52">
        <w:rPr>
          <w:rFonts w:ascii="Times New Roman" w:hAnsi="Times New Roman" w:cs="Times New Roman"/>
          <w:b/>
          <w:i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 xml:space="preserve">60% респондентов отметили, что уровень доступности информации о </w:t>
      </w:r>
      <w:r w:rsidR="00BE73E9">
        <w:rPr>
          <w:rFonts w:ascii="Times New Roman" w:hAnsi="Times New Roman" w:cs="Times New Roman"/>
          <w:sz w:val="24"/>
          <w:szCs w:val="24"/>
        </w:rPr>
        <w:t>базах практик магистрантов является высоким и остальные 40% отметили достаточность доступности данной информации.</w:t>
      </w:r>
    </w:p>
    <w:p w:rsidR="00BE73E9" w:rsidRPr="00BE73E9" w:rsidRDefault="00BE73E9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3E9">
        <w:rPr>
          <w:rFonts w:ascii="Times New Roman" w:hAnsi="Times New Roman" w:cs="Times New Roman"/>
          <w:b/>
          <w:i/>
          <w:sz w:val="24"/>
          <w:szCs w:val="24"/>
        </w:rPr>
        <w:t>1.5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80% опрошенных магистрантов отметили, что уровень доступности информации о руководителе магистратуры и научных руководителях магистрантов является высоким и остальные 20% отметили, что уровень доступности данной информации является достаточным.</w:t>
      </w:r>
    </w:p>
    <w:p w:rsidR="00251BD0" w:rsidRDefault="00251BD0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BD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33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699">
        <w:rPr>
          <w:rFonts w:ascii="Times New Roman" w:hAnsi="Times New Roman" w:cs="Times New Roman"/>
          <w:sz w:val="24"/>
          <w:szCs w:val="24"/>
        </w:rPr>
        <w:t>90% опрошенных магистрантов отметили, что все разделы индивидуального плана они  разрабатывают самостоятельно  под контролем своего руководителя, остальные 10% опрошенных отметили, что индивидуальный план формируют самостоятельно, руководитель только подписывает его.</w:t>
      </w:r>
    </w:p>
    <w:p w:rsidR="00933699" w:rsidRDefault="00933699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69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699">
        <w:rPr>
          <w:rFonts w:ascii="Times New Roman" w:hAnsi="Times New Roman" w:cs="Times New Roman"/>
          <w:b/>
          <w:i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90% опрошенных магистрантов отметили высокий уровень учебно-методического и информационного обеспечения работы пройденных магистрантами практик, остальные 10% опрошенных отметили удовлетворительный уровень.</w:t>
      </w:r>
    </w:p>
    <w:p w:rsidR="009575B3" w:rsidRDefault="00933699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699">
        <w:rPr>
          <w:rFonts w:ascii="Times New Roman" w:hAnsi="Times New Roman" w:cs="Times New Roman"/>
          <w:b/>
          <w:i/>
          <w:sz w:val="24"/>
          <w:szCs w:val="24"/>
        </w:rPr>
        <w:t xml:space="preserve">3.2. </w:t>
      </w:r>
      <w:r w:rsidR="009575B3">
        <w:rPr>
          <w:rFonts w:ascii="Times New Roman" w:hAnsi="Times New Roman" w:cs="Times New Roman"/>
          <w:sz w:val="24"/>
          <w:szCs w:val="24"/>
        </w:rPr>
        <w:t>90% опрошенных отметили высокую содержательность работы пройденных магистрантами практик, остальные 10% отметили удовлетворительную содержательность работы.</w:t>
      </w:r>
    </w:p>
    <w:p w:rsidR="00933699" w:rsidRDefault="009575B3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5B3">
        <w:rPr>
          <w:rFonts w:ascii="Times New Roman" w:hAnsi="Times New Roman" w:cs="Times New Roman"/>
          <w:b/>
          <w:i/>
          <w:sz w:val="24"/>
          <w:szCs w:val="24"/>
        </w:rPr>
        <w:t xml:space="preserve">3.3.  </w:t>
      </w:r>
      <w:r>
        <w:rPr>
          <w:rFonts w:ascii="Times New Roman" w:hAnsi="Times New Roman" w:cs="Times New Roman"/>
          <w:sz w:val="24"/>
          <w:szCs w:val="24"/>
        </w:rPr>
        <w:t>80% опрошенных отметили высокий уровень научно-исследовательских и научно-производственных технологий, используемых на практике, остальные 20% опрошенных отметили удовлетворительный уровень.</w:t>
      </w:r>
    </w:p>
    <w:p w:rsidR="009575B3" w:rsidRDefault="009575B3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5B3">
        <w:rPr>
          <w:rFonts w:ascii="Times New Roman" w:hAnsi="Times New Roman" w:cs="Times New Roman"/>
          <w:b/>
          <w:i/>
          <w:sz w:val="24"/>
          <w:szCs w:val="24"/>
        </w:rPr>
        <w:t xml:space="preserve">3.4.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7B7B">
        <w:rPr>
          <w:rFonts w:ascii="Times New Roman" w:hAnsi="Times New Roman" w:cs="Times New Roman"/>
          <w:sz w:val="24"/>
          <w:szCs w:val="24"/>
        </w:rPr>
        <w:t>60% опрошенных магистрантов отметили высокий уровень материально-технического обеспечения</w:t>
      </w:r>
      <w:r w:rsidR="00CD4EC0">
        <w:rPr>
          <w:rFonts w:ascii="Times New Roman" w:hAnsi="Times New Roman" w:cs="Times New Roman"/>
          <w:sz w:val="24"/>
          <w:szCs w:val="24"/>
        </w:rPr>
        <w:t xml:space="preserve"> во время прохождения практики</w:t>
      </w:r>
      <w:r w:rsidR="00957B7B">
        <w:rPr>
          <w:rFonts w:ascii="Times New Roman" w:hAnsi="Times New Roman" w:cs="Times New Roman"/>
          <w:sz w:val="24"/>
          <w:szCs w:val="24"/>
        </w:rPr>
        <w:t>, остальные 40% отметили, материально-техническое обеспечение является удовлетворительным.</w:t>
      </w:r>
    </w:p>
    <w:p w:rsidR="00957B7B" w:rsidRDefault="00957B7B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B7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3.5.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80% опрошенных отметили, соблюдение норм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охраны труда на практике находится на высоком уровне, остальные 20% отметили, что соблюдение данных норм является удовлетворительным.</w:t>
      </w:r>
    </w:p>
    <w:p w:rsidR="00B04FC1" w:rsidRDefault="00B04FC1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FC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E60">
        <w:rPr>
          <w:rFonts w:ascii="Times New Roman" w:hAnsi="Times New Roman" w:cs="Times New Roman"/>
          <w:sz w:val="24"/>
          <w:szCs w:val="24"/>
        </w:rPr>
        <w:t>60% опрошенных отметили, что научный руководитель регулярно назначает встречи магистрантам, во время которых проверяет и корректирует ход исследования, остальные 40% отметили, что руководитель всегда соглашается встретиться с магистрантом, если он его об этом просит.</w:t>
      </w:r>
    </w:p>
    <w:p w:rsidR="008F4E60" w:rsidRDefault="008F4E60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E60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51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451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опрошенных магистрантов отметили высокую </w:t>
      </w:r>
      <w:r w:rsidR="00C1451D">
        <w:rPr>
          <w:rFonts w:ascii="Times New Roman" w:hAnsi="Times New Roman" w:cs="Times New Roman"/>
          <w:sz w:val="24"/>
          <w:szCs w:val="24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работы научного руководителя в подготовке диссертации, в публикациях научных результатов и т.д.</w:t>
      </w:r>
      <w:r w:rsidR="00C145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принимает активное участие  в исследовании: оказывает теоретическую, методическую и организационную помощь в подготовке исследования и обучения в магистратуре), </w:t>
      </w:r>
      <w:r w:rsidR="00C1451D">
        <w:rPr>
          <w:rFonts w:ascii="Times New Roman" w:hAnsi="Times New Roman" w:cs="Times New Roman"/>
          <w:sz w:val="24"/>
          <w:szCs w:val="24"/>
        </w:rPr>
        <w:t>остальные 20% отметили, что результативность работы научного руководителя является удовлетворительной (при обращении с конкретным вопросом или проблемой руководитель всегда их решает).</w:t>
      </w:r>
      <w:proofErr w:type="gramEnd"/>
    </w:p>
    <w:p w:rsidR="00C1451D" w:rsidRDefault="00C1451D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1D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A54" w:rsidRPr="00074A54">
        <w:rPr>
          <w:rFonts w:ascii="Times New Roman" w:hAnsi="Times New Roman" w:cs="Times New Roman"/>
          <w:b/>
          <w:i/>
          <w:sz w:val="24"/>
          <w:szCs w:val="24"/>
        </w:rPr>
        <w:t>6.1.</w:t>
      </w:r>
      <w:r w:rsidR="00074A54">
        <w:rPr>
          <w:rFonts w:ascii="Times New Roman" w:hAnsi="Times New Roman" w:cs="Times New Roman"/>
          <w:sz w:val="24"/>
          <w:szCs w:val="24"/>
        </w:rPr>
        <w:t xml:space="preserve"> 40% опрошенных магистрантов отметили высокий уровень участия в научно-исследовательской работе кафедры на павах полноправного участника (проектная, опытно-конструкторская, технологическая и т.д.), 30% отметили достаточный уровень участия и остальные 30% - затрудняются ответить на данный вопрос.</w:t>
      </w:r>
    </w:p>
    <w:p w:rsidR="00074A54" w:rsidRDefault="00074A54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A54">
        <w:rPr>
          <w:rFonts w:ascii="Times New Roman" w:hAnsi="Times New Roman" w:cs="Times New Roman"/>
          <w:b/>
          <w:i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 xml:space="preserve">40% респондентов отметили высокий уровень участия магистрантов в написании научных статей, остальные 60%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умерено высоком уровне задействованы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написании в данном виде работ кафедры.</w:t>
      </w:r>
    </w:p>
    <w:p w:rsidR="00AC59F0" w:rsidRDefault="00074A54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AAF">
        <w:rPr>
          <w:rFonts w:ascii="Times New Roman" w:hAnsi="Times New Roman" w:cs="Times New Roman"/>
          <w:b/>
          <w:i/>
          <w:sz w:val="24"/>
          <w:szCs w:val="24"/>
        </w:rPr>
        <w:t xml:space="preserve">6.3. </w:t>
      </w:r>
      <w:r w:rsidR="00245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6B0C" w:rsidRPr="00176B0C">
        <w:rPr>
          <w:rFonts w:ascii="Times New Roman" w:hAnsi="Times New Roman" w:cs="Times New Roman"/>
          <w:sz w:val="24"/>
          <w:szCs w:val="24"/>
        </w:rPr>
        <w:t xml:space="preserve">70% </w:t>
      </w:r>
      <w:r w:rsidR="00176B0C">
        <w:rPr>
          <w:rFonts w:ascii="Times New Roman" w:hAnsi="Times New Roman" w:cs="Times New Roman"/>
          <w:sz w:val="24"/>
          <w:szCs w:val="24"/>
        </w:rPr>
        <w:t xml:space="preserve">респондентов отметили достаточный уровень </w:t>
      </w:r>
      <w:r w:rsidR="00176B0C" w:rsidRPr="00176B0C">
        <w:rPr>
          <w:rFonts w:ascii="Times New Roman" w:hAnsi="Times New Roman" w:cs="Times New Roman"/>
          <w:sz w:val="24"/>
          <w:szCs w:val="24"/>
        </w:rPr>
        <w:t xml:space="preserve"> </w:t>
      </w:r>
      <w:r w:rsidR="00176B0C">
        <w:rPr>
          <w:rFonts w:ascii="Times New Roman" w:hAnsi="Times New Roman" w:cs="Times New Roman"/>
          <w:sz w:val="24"/>
          <w:szCs w:val="24"/>
        </w:rPr>
        <w:t xml:space="preserve">участия с докладами на конференциях и семинарах, остальные 30% респондентов отметили, что уровень </w:t>
      </w:r>
      <w:r w:rsidR="00176B0C" w:rsidRPr="00176B0C">
        <w:rPr>
          <w:rFonts w:ascii="Times New Roman" w:hAnsi="Times New Roman" w:cs="Times New Roman"/>
          <w:sz w:val="24"/>
          <w:szCs w:val="24"/>
        </w:rPr>
        <w:t xml:space="preserve"> </w:t>
      </w:r>
      <w:r w:rsidR="00176B0C">
        <w:rPr>
          <w:rFonts w:ascii="Times New Roman" w:hAnsi="Times New Roman" w:cs="Times New Roman"/>
          <w:sz w:val="24"/>
          <w:szCs w:val="24"/>
        </w:rPr>
        <w:t>участия является низким.</w:t>
      </w:r>
    </w:p>
    <w:p w:rsidR="00176B0C" w:rsidRDefault="00176B0C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B0C">
        <w:rPr>
          <w:rFonts w:ascii="Times New Roman" w:hAnsi="Times New Roman" w:cs="Times New Roman"/>
          <w:b/>
          <w:i/>
          <w:sz w:val="24"/>
          <w:szCs w:val="24"/>
        </w:rPr>
        <w:t>6.4.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72A3">
        <w:rPr>
          <w:rFonts w:ascii="Times New Roman" w:hAnsi="Times New Roman" w:cs="Times New Roman"/>
          <w:sz w:val="24"/>
          <w:szCs w:val="24"/>
        </w:rPr>
        <w:t xml:space="preserve">20% опрошенных отметили  высокий уровень участия в оформлении заявок на получение патентов и авторских свидетельств, 40% </w:t>
      </w:r>
      <w:proofErr w:type="gramStart"/>
      <w:r w:rsidR="001A72A3">
        <w:rPr>
          <w:rFonts w:ascii="Times New Roman" w:hAnsi="Times New Roman" w:cs="Times New Roman"/>
          <w:sz w:val="24"/>
          <w:szCs w:val="24"/>
        </w:rPr>
        <w:t>отметили</w:t>
      </w:r>
      <w:proofErr w:type="gramEnd"/>
      <w:r w:rsidR="001A72A3">
        <w:rPr>
          <w:rFonts w:ascii="Times New Roman" w:hAnsi="Times New Roman" w:cs="Times New Roman"/>
          <w:sz w:val="24"/>
          <w:szCs w:val="24"/>
        </w:rPr>
        <w:t xml:space="preserve"> что уровень участия в данном виде работы кафедры является средним, 10% отметили низкий уровень и остальные 30% воздержались от ответа.</w:t>
      </w:r>
    </w:p>
    <w:p w:rsidR="001A72A3" w:rsidRDefault="001A72A3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2A3">
        <w:rPr>
          <w:rFonts w:ascii="Times New Roman" w:hAnsi="Times New Roman" w:cs="Times New Roman"/>
          <w:b/>
          <w:i/>
          <w:sz w:val="24"/>
          <w:szCs w:val="24"/>
        </w:rPr>
        <w:t xml:space="preserve">6.5. </w:t>
      </w:r>
      <w:r w:rsidRPr="001A72A3">
        <w:rPr>
          <w:rFonts w:ascii="Times New Roman" w:hAnsi="Times New Roman" w:cs="Times New Roman"/>
          <w:sz w:val="24"/>
          <w:szCs w:val="24"/>
        </w:rPr>
        <w:t>Все опрашиваемые магистранты отметили достаточно высокий уровень участия их в составлении отчетов по НИР, рефератов.</w:t>
      </w:r>
    </w:p>
    <w:p w:rsidR="001A72A3" w:rsidRDefault="00CD63AE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b/>
          <w:i/>
          <w:sz w:val="24"/>
          <w:szCs w:val="24"/>
        </w:rPr>
        <w:t xml:space="preserve">6.6.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80% опрошенных респондентов отметили достаточно высокий уровень участия магистрантов в проведении практических занятий для бакалавров, остальные отметили, что уровень участия в данном виде работ является низким.</w:t>
      </w:r>
    </w:p>
    <w:p w:rsidR="00CD63AE" w:rsidRDefault="00CD63AE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b/>
          <w:i/>
          <w:sz w:val="24"/>
          <w:szCs w:val="24"/>
        </w:rPr>
        <w:t xml:space="preserve">6.7. </w:t>
      </w:r>
      <w:r>
        <w:rPr>
          <w:rFonts w:ascii="Times New Roman" w:hAnsi="Times New Roman" w:cs="Times New Roman"/>
          <w:sz w:val="24"/>
          <w:szCs w:val="24"/>
        </w:rPr>
        <w:t>80% опрошенных магистрантов отметили так же достаточно высокий уровень участия в работе по написанию отдельных разделов учебных пособий.</w:t>
      </w:r>
    </w:p>
    <w:p w:rsidR="00CD63AE" w:rsidRDefault="00CD63AE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b/>
          <w:i/>
          <w:sz w:val="24"/>
          <w:szCs w:val="24"/>
        </w:rPr>
        <w:t xml:space="preserve">6.8.  </w:t>
      </w:r>
      <w:r w:rsidR="0024001C">
        <w:rPr>
          <w:rFonts w:ascii="Times New Roman" w:hAnsi="Times New Roman" w:cs="Times New Roman"/>
          <w:sz w:val="24"/>
          <w:szCs w:val="24"/>
        </w:rPr>
        <w:t>80% опрошенных респондентов отметили, что уровень участия их в разработке и постановке новых лабораторных работ</w:t>
      </w:r>
      <w:r w:rsidR="0024001C" w:rsidRPr="0024001C">
        <w:rPr>
          <w:rFonts w:ascii="Times New Roman" w:hAnsi="Times New Roman" w:cs="Times New Roman"/>
          <w:sz w:val="24"/>
          <w:szCs w:val="24"/>
        </w:rPr>
        <w:t xml:space="preserve"> </w:t>
      </w:r>
      <w:r w:rsidR="0024001C">
        <w:rPr>
          <w:rFonts w:ascii="Times New Roman" w:hAnsi="Times New Roman" w:cs="Times New Roman"/>
          <w:sz w:val="24"/>
          <w:szCs w:val="24"/>
        </w:rPr>
        <w:t>для бакалавров является  достаточно высоким.</w:t>
      </w:r>
    </w:p>
    <w:p w:rsidR="0024001C" w:rsidRDefault="0024001C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01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6.9.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же 80% респондентов отметили достаточно высокий уровень участия их в написании методических указаний по проведению лабораторных работ, практических занятий и т.д. для бакалавров.</w:t>
      </w:r>
    </w:p>
    <w:p w:rsidR="0024001C" w:rsidRDefault="003F43BC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3BC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Все опрошенные магистранты отметили, что полностью или частично удовлетворены научно-образовательной средой  университета при обучении в магистратуре (организация в университете конференций, круглых столов, симпозиумов, форумов с участием магистрантов; материально-техническим обеспечением прикладных научных исследований; </w:t>
      </w:r>
      <w:r w:rsidR="00570BDC">
        <w:rPr>
          <w:rFonts w:ascii="Times New Roman" w:hAnsi="Times New Roman" w:cs="Times New Roman"/>
          <w:sz w:val="24"/>
          <w:szCs w:val="24"/>
        </w:rPr>
        <w:t xml:space="preserve">доступностью библиотечных фондов </w:t>
      </w:r>
      <w:proofErr w:type="spellStart"/>
      <w:r w:rsidR="00570BDC">
        <w:rPr>
          <w:rFonts w:ascii="Times New Roman" w:hAnsi="Times New Roman" w:cs="Times New Roman"/>
          <w:sz w:val="24"/>
          <w:szCs w:val="24"/>
        </w:rPr>
        <w:t>ИИПа</w:t>
      </w:r>
      <w:proofErr w:type="spellEnd"/>
      <w:r w:rsidR="00570BDC">
        <w:rPr>
          <w:rFonts w:ascii="Times New Roman" w:hAnsi="Times New Roman" w:cs="Times New Roman"/>
          <w:sz w:val="24"/>
          <w:szCs w:val="24"/>
        </w:rPr>
        <w:t>; доступностью электронных баз данных и интернет ресурсов; доступностью для магистрантов техники, компьютеров, необходимых для учебного процесса и научной деятельности;</w:t>
      </w:r>
      <w:proofErr w:type="gramEnd"/>
      <w:r w:rsidR="00570BDC">
        <w:rPr>
          <w:rFonts w:ascii="Times New Roman" w:hAnsi="Times New Roman" w:cs="Times New Roman"/>
          <w:sz w:val="24"/>
          <w:szCs w:val="24"/>
        </w:rPr>
        <w:t xml:space="preserve"> доступностью научного оборудования, инструментов и материалов; доступностью лабораторий, специализированных сооружений и опытных участков)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BDC" w:rsidRDefault="00570BDC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BDC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0EF">
        <w:rPr>
          <w:rFonts w:ascii="Times New Roman" w:hAnsi="Times New Roman" w:cs="Times New Roman"/>
          <w:sz w:val="24"/>
          <w:szCs w:val="24"/>
        </w:rPr>
        <w:t xml:space="preserve">Все опрашиваемые магистранты достаточно высоки оценили преподавательский состав магистерской </w:t>
      </w:r>
      <w:proofErr w:type="gramStart"/>
      <w:r w:rsidR="00BB50EF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BB50EF">
        <w:rPr>
          <w:rFonts w:ascii="Times New Roman" w:hAnsi="Times New Roman" w:cs="Times New Roman"/>
          <w:sz w:val="24"/>
          <w:szCs w:val="24"/>
        </w:rPr>
        <w:t xml:space="preserve"> на которой обучаются (знания и квалификацию; педагогические качества; объективность и непредвзятость оценок; используемые методы обучения).</w:t>
      </w:r>
    </w:p>
    <w:p w:rsidR="00BB50EF" w:rsidRPr="00BB50EF" w:rsidRDefault="00BB50EF" w:rsidP="00AC5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0EF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20% опрошенных магистрантов отметили, что основным затруднением, которое они испытывают при обучении в магистратуре</w:t>
      </w:r>
      <w:r w:rsidR="007875EF">
        <w:rPr>
          <w:rFonts w:ascii="Times New Roman" w:hAnsi="Times New Roman" w:cs="Times New Roman"/>
          <w:sz w:val="24"/>
          <w:szCs w:val="24"/>
        </w:rPr>
        <w:t xml:space="preserve"> является нехватка времени, остальные респонденты не испытывают затруднений при обучении в магистратуре.</w:t>
      </w:r>
    </w:p>
    <w:sectPr w:rsidR="00BB50EF" w:rsidRPr="00BB50EF" w:rsidSect="0048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9F0"/>
    <w:rsid w:val="00074A54"/>
    <w:rsid w:val="001636B0"/>
    <w:rsid w:val="00176B0C"/>
    <w:rsid w:val="001A72A3"/>
    <w:rsid w:val="0024001C"/>
    <w:rsid w:val="00245AAF"/>
    <w:rsid w:val="00251BD0"/>
    <w:rsid w:val="002C78C1"/>
    <w:rsid w:val="003F43BC"/>
    <w:rsid w:val="004122EE"/>
    <w:rsid w:val="00482B41"/>
    <w:rsid w:val="00503252"/>
    <w:rsid w:val="00570BDC"/>
    <w:rsid w:val="00606A97"/>
    <w:rsid w:val="007875EF"/>
    <w:rsid w:val="008F4E60"/>
    <w:rsid w:val="00933699"/>
    <w:rsid w:val="009575B3"/>
    <w:rsid w:val="00957B7B"/>
    <w:rsid w:val="00A455A3"/>
    <w:rsid w:val="00AC59F0"/>
    <w:rsid w:val="00B04FC1"/>
    <w:rsid w:val="00B26E1F"/>
    <w:rsid w:val="00BB50EF"/>
    <w:rsid w:val="00BB645E"/>
    <w:rsid w:val="00BE73E9"/>
    <w:rsid w:val="00C1451D"/>
    <w:rsid w:val="00CD4EC0"/>
    <w:rsid w:val="00CD63AE"/>
    <w:rsid w:val="00D97DE7"/>
    <w:rsid w:val="00EF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5CE7-2AE2-4AAD-A44E-CFE2A516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oem</cp:lastModifiedBy>
  <cp:revision>2</cp:revision>
  <dcterms:created xsi:type="dcterms:W3CDTF">2020-04-11T09:38:00Z</dcterms:created>
  <dcterms:modified xsi:type="dcterms:W3CDTF">2020-04-11T09:38:00Z</dcterms:modified>
</cp:coreProperties>
</file>